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83" w:rsidRDefault="00CE5FD4" w:rsidP="00257564">
      <w:pPr>
        <w:pBdr>
          <w:bottom w:val="single" w:sz="4" w:space="1" w:color="C00000"/>
        </w:pBdr>
        <w:spacing w:after="0" w:line="240" w:lineRule="auto"/>
        <w:rPr>
          <w:rFonts w:cstheme="minorHAnsi"/>
          <w:b/>
          <w:bCs/>
          <w:color w:val="C00000"/>
          <w:szCs w:val="36"/>
        </w:rPr>
      </w:pPr>
      <w:r>
        <w:rPr>
          <w:rFonts w:cstheme="minorHAnsi"/>
          <w:b/>
          <w:bCs/>
          <w:color w:val="C00000"/>
          <w:szCs w:val="36"/>
        </w:rPr>
        <w:t xml:space="preserve">                            </w:t>
      </w:r>
      <w:r w:rsidR="00D958CB">
        <w:rPr>
          <w:rFonts w:cstheme="minorHAnsi"/>
          <w:b/>
          <w:bCs/>
          <w:color w:val="C00000"/>
          <w:szCs w:val="36"/>
        </w:rPr>
        <w:t xml:space="preserve">               </w:t>
      </w:r>
      <w:r w:rsidR="00257564">
        <w:rPr>
          <w:rFonts w:cstheme="minorHAnsi"/>
          <w:b/>
          <w:bCs/>
          <w:color w:val="C00000"/>
          <w:szCs w:val="36"/>
        </w:rPr>
        <w:t xml:space="preserve">                </w:t>
      </w:r>
      <w:r w:rsidR="00D958CB">
        <w:rPr>
          <w:rFonts w:cstheme="minorHAnsi"/>
          <w:b/>
          <w:bCs/>
          <w:color w:val="C00000"/>
          <w:szCs w:val="36"/>
        </w:rPr>
        <w:t xml:space="preserve">      </w:t>
      </w:r>
      <w:r w:rsidR="00F36F5E" w:rsidRPr="00B7379F">
        <w:rPr>
          <w:rFonts w:cstheme="minorHAnsi"/>
          <w:b/>
          <w:bCs/>
          <w:noProof/>
          <w:color w:val="C00000"/>
          <w:szCs w:val="36"/>
        </w:rPr>
        <w:drawing>
          <wp:inline distT="0" distB="0" distL="0" distR="0">
            <wp:extent cx="2017643" cy="847725"/>
            <wp:effectExtent l="19050" t="0" r="1657" b="0"/>
            <wp:docPr id="2" name="Immagine 0" descr="ipe business 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e business schoo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586" cy="84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79F">
        <w:rPr>
          <w:rFonts w:cstheme="minorHAnsi"/>
          <w:b/>
          <w:bCs/>
          <w:color w:val="C00000"/>
          <w:szCs w:val="36"/>
        </w:rPr>
        <w:t xml:space="preserve">  </w:t>
      </w:r>
      <w:r w:rsidR="00FF4EBF">
        <w:rPr>
          <w:rFonts w:cstheme="minorHAnsi"/>
          <w:b/>
          <w:bCs/>
          <w:color w:val="C00000"/>
          <w:szCs w:val="36"/>
        </w:rPr>
        <w:t xml:space="preserve"> </w:t>
      </w:r>
      <w:r w:rsidR="00B7379F">
        <w:rPr>
          <w:rFonts w:cstheme="minorHAnsi"/>
          <w:b/>
          <w:bCs/>
          <w:color w:val="C00000"/>
          <w:szCs w:val="36"/>
        </w:rPr>
        <w:t xml:space="preserve">  </w:t>
      </w:r>
      <w:r w:rsidR="00D958CB">
        <w:rPr>
          <w:rFonts w:cstheme="minorHAnsi"/>
          <w:b/>
          <w:bCs/>
          <w:color w:val="C00000"/>
          <w:szCs w:val="36"/>
        </w:rPr>
        <w:t xml:space="preserve">       </w:t>
      </w:r>
      <w:r w:rsidR="00B7379F">
        <w:rPr>
          <w:rFonts w:cstheme="minorHAnsi"/>
          <w:b/>
          <w:bCs/>
          <w:color w:val="C00000"/>
          <w:szCs w:val="36"/>
        </w:rPr>
        <w:t xml:space="preserve">    </w:t>
      </w:r>
      <w:r w:rsidR="00300583">
        <w:rPr>
          <w:rFonts w:cstheme="minorHAnsi"/>
          <w:b/>
          <w:bCs/>
          <w:color w:val="C00000"/>
          <w:szCs w:val="36"/>
        </w:rPr>
        <w:t xml:space="preserve">          </w:t>
      </w:r>
      <w:r w:rsidR="00B7379F">
        <w:rPr>
          <w:rFonts w:cstheme="minorHAnsi"/>
          <w:b/>
          <w:bCs/>
          <w:color w:val="C00000"/>
          <w:szCs w:val="36"/>
        </w:rPr>
        <w:t xml:space="preserve">                  </w:t>
      </w:r>
    </w:p>
    <w:p w:rsidR="00824308" w:rsidRDefault="00257564" w:rsidP="00257564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  <w:b/>
          <w:bCs/>
          <w:noProof/>
          <w:color w:val="C00000"/>
          <w:szCs w:val="36"/>
        </w:rPr>
      </w:pPr>
      <w:r w:rsidRPr="00B7379F">
        <w:rPr>
          <w:rFonts w:cstheme="minorHAnsi"/>
          <w:b/>
          <w:bCs/>
          <w:noProof/>
          <w:color w:val="C00000"/>
          <w:szCs w:val="36"/>
        </w:rPr>
        <w:drawing>
          <wp:inline distT="0" distB="0" distL="0" distR="0">
            <wp:extent cx="2005665" cy="592507"/>
            <wp:effectExtent l="19050" t="0" r="0" b="0"/>
            <wp:docPr id="5" name="main_logo" descr="Form R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logo" descr="Form Retai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077" cy="59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220D">
        <w:rPr>
          <w:rFonts w:cstheme="minorHAnsi"/>
          <w:b/>
          <w:bCs/>
          <w:noProof/>
          <w:color w:val="C00000"/>
          <w:szCs w:val="36"/>
        </w:rPr>
        <w:t xml:space="preserve">                             </w:t>
      </w:r>
      <w:r>
        <w:rPr>
          <w:rFonts w:cstheme="minorHAnsi"/>
          <w:b/>
          <w:bCs/>
          <w:noProof/>
          <w:color w:val="C00000"/>
          <w:szCs w:val="36"/>
        </w:rPr>
        <w:t xml:space="preserve">                          </w:t>
      </w:r>
      <w:r w:rsidR="00EC220D">
        <w:rPr>
          <w:rFonts w:cstheme="minorHAnsi"/>
          <w:b/>
          <w:bCs/>
          <w:noProof/>
          <w:color w:val="C00000"/>
          <w:szCs w:val="36"/>
        </w:rPr>
        <w:t xml:space="preserve"> </w:t>
      </w:r>
      <w:r w:rsidR="00D958CB">
        <w:rPr>
          <w:rFonts w:cstheme="minorHAnsi"/>
          <w:b/>
          <w:bCs/>
          <w:noProof/>
          <w:color w:val="C00000"/>
          <w:szCs w:val="36"/>
        </w:rPr>
        <w:t xml:space="preserve"> </w:t>
      </w:r>
      <w:r>
        <w:rPr>
          <w:rFonts w:cstheme="minorHAnsi"/>
          <w:b/>
          <w:bCs/>
          <w:noProof/>
          <w:color w:val="C00000"/>
          <w:szCs w:val="36"/>
        </w:rPr>
        <w:t xml:space="preserve">                     </w:t>
      </w:r>
      <w:r w:rsidRPr="00B7379F">
        <w:rPr>
          <w:rFonts w:cstheme="minorHAnsi"/>
          <w:b/>
          <w:bCs/>
          <w:noProof/>
          <w:color w:val="C00000"/>
          <w:szCs w:val="36"/>
        </w:rPr>
        <w:drawing>
          <wp:inline distT="0" distB="0" distL="0" distR="0">
            <wp:extent cx="971550" cy="419100"/>
            <wp:effectExtent l="19050" t="0" r="0" b="0"/>
            <wp:docPr id="3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64" cy="42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8CB">
        <w:rPr>
          <w:rFonts w:cstheme="minorHAnsi"/>
          <w:b/>
          <w:bCs/>
          <w:noProof/>
          <w:color w:val="C00000"/>
          <w:szCs w:val="36"/>
        </w:rPr>
        <w:t xml:space="preserve">                                                                                   </w:t>
      </w:r>
      <w:r w:rsidR="00300583">
        <w:rPr>
          <w:rFonts w:cstheme="minorHAnsi"/>
          <w:b/>
          <w:bCs/>
          <w:noProof/>
          <w:color w:val="C00000"/>
          <w:szCs w:val="36"/>
        </w:rPr>
        <w:t xml:space="preserve">                                                                        </w:t>
      </w:r>
      <w:r w:rsidR="00824308">
        <w:rPr>
          <w:rFonts w:cstheme="minorHAnsi"/>
          <w:b/>
          <w:bCs/>
          <w:noProof/>
          <w:color w:val="C00000"/>
          <w:szCs w:val="36"/>
        </w:rPr>
        <w:t xml:space="preserve">                                                             </w:t>
      </w:r>
      <w:r w:rsidR="00300583">
        <w:rPr>
          <w:rFonts w:cstheme="minorHAnsi"/>
          <w:b/>
          <w:bCs/>
          <w:noProof/>
          <w:color w:val="C00000"/>
          <w:szCs w:val="36"/>
        </w:rPr>
        <w:t xml:space="preserve">        </w:t>
      </w:r>
    </w:p>
    <w:p w:rsidR="00B7379F" w:rsidRDefault="00824308" w:rsidP="005F47D8">
      <w:pPr>
        <w:pBdr>
          <w:bottom w:val="single" w:sz="4" w:space="1" w:color="C00000"/>
        </w:pBdr>
        <w:spacing w:after="0" w:line="240" w:lineRule="auto"/>
        <w:jc w:val="center"/>
        <w:rPr>
          <w:rFonts w:cstheme="minorHAnsi"/>
          <w:b/>
          <w:bCs/>
          <w:color w:val="C00000"/>
          <w:szCs w:val="36"/>
        </w:rPr>
      </w:pPr>
      <w:r>
        <w:rPr>
          <w:rFonts w:cstheme="minorHAnsi"/>
          <w:b/>
          <w:bCs/>
          <w:noProof/>
          <w:color w:val="C00000"/>
          <w:szCs w:val="36"/>
        </w:rPr>
        <w:t xml:space="preserve">                                                                                                                                                   </w:t>
      </w:r>
      <w:r w:rsidR="00300583">
        <w:rPr>
          <w:rFonts w:cstheme="minorHAnsi"/>
          <w:b/>
          <w:bCs/>
          <w:noProof/>
          <w:color w:val="C00000"/>
          <w:szCs w:val="36"/>
        </w:rPr>
        <w:t xml:space="preserve">  </w:t>
      </w:r>
    </w:p>
    <w:p w:rsidR="00B7379F" w:rsidRDefault="00B7379F" w:rsidP="005F47D8">
      <w:pPr>
        <w:pBdr>
          <w:bottom w:val="single" w:sz="4" w:space="1" w:color="C00000"/>
        </w:pBdr>
        <w:spacing w:after="0" w:line="240" w:lineRule="auto"/>
        <w:jc w:val="center"/>
        <w:rPr>
          <w:rFonts w:cstheme="minorHAnsi"/>
          <w:b/>
          <w:bCs/>
          <w:color w:val="C00000"/>
          <w:szCs w:val="36"/>
        </w:rPr>
      </w:pPr>
      <w:r>
        <w:rPr>
          <w:rFonts w:cstheme="minorHAnsi"/>
          <w:b/>
          <w:bCs/>
          <w:color w:val="C00000"/>
          <w:szCs w:val="36"/>
        </w:rPr>
        <w:t xml:space="preserve">   </w:t>
      </w:r>
      <w:r w:rsidR="00300583">
        <w:rPr>
          <w:rFonts w:cstheme="minorHAnsi"/>
          <w:b/>
          <w:bCs/>
          <w:color w:val="C00000"/>
          <w:szCs w:val="36"/>
        </w:rPr>
        <w:t xml:space="preserve">                                                                                                                                </w:t>
      </w:r>
      <w:r>
        <w:rPr>
          <w:rFonts w:cstheme="minorHAnsi"/>
          <w:b/>
          <w:bCs/>
          <w:color w:val="C00000"/>
          <w:szCs w:val="36"/>
        </w:rPr>
        <w:t xml:space="preserve">   </w:t>
      </w:r>
    </w:p>
    <w:p w:rsidR="00B7379F" w:rsidRDefault="00B7379F" w:rsidP="005F47D8">
      <w:pPr>
        <w:pBdr>
          <w:bottom w:val="single" w:sz="4" w:space="1" w:color="C00000"/>
        </w:pBdr>
        <w:spacing w:after="0" w:line="240" w:lineRule="auto"/>
        <w:jc w:val="center"/>
        <w:rPr>
          <w:rFonts w:cstheme="minorHAnsi"/>
          <w:b/>
          <w:bCs/>
          <w:color w:val="C00000"/>
          <w:szCs w:val="36"/>
        </w:rPr>
      </w:pPr>
    </w:p>
    <w:p w:rsidR="009B049E" w:rsidRPr="005F47D8" w:rsidRDefault="009B049E" w:rsidP="005F47D8">
      <w:pPr>
        <w:pBdr>
          <w:bottom w:val="single" w:sz="4" w:space="1" w:color="C00000"/>
        </w:pBdr>
        <w:spacing w:after="0" w:line="240" w:lineRule="auto"/>
        <w:jc w:val="center"/>
        <w:rPr>
          <w:rFonts w:cstheme="minorHAnsi"/>
          <w:b/>
          <w:bCs/>
          <w:color w:val="C00000"/>
          <w:szCs w:val="36"/>
        </w:rPr>
      </w:pPr>
    </w:p>
    <w:p w:rsidR="00A745EE" w:rsidRDefault="009B049E" w:rsidP="005F47D8">
      <w:pPr>
        <w:pBdr>
          <w:bottom w:val="single" w:sz="4" w:space="1" w:color="C00000"/>
        </w:pBdr>
        <w:spacing w:after="0" w:line="240" w:lineRule="auto"/>
        <w:jc w:val="center"/>
        <w:rPr>
          <w:rFonts w:cstheme="minorHAnsi"/>
          <w:b/>
          <w:bCs/>
          <w:color w:val="C00000"/>
          <w:sz w:val="36"/>
          <w:szCs w:val="36"/>
        </w:rPr>
      </w:pPr>
      <w:r>
        <w:rPr>
          <w:rFonts w:cstheme="minorHAnsi"/>
          <w:b/>
          <w:bCs/>
          <w:color w:val="C00000"/>
          <w:sz w:val="36"/>
          <w:szCs w:val="36"/>
        </w:rPr>
        <w:t>Corso di Formazione</w:t>
      </w:r>
    </w:p>
    <w:p w:rsidR="00E46F63" w:rsidRPr="00AB1D2E" w:rsidRDefault="009A71E7" w:rsidP="00A9351D">
      <w:pPr>
        <w:pBdr>
          <w:bottom w:val="single" w:sz="4" w:space="1" w:color="C00000"/>
        </w:pBdr>
        <w:spacing w:after="0" w:line="240" w:lineRule="auto"/>
        <w:jc w:val="center"/>
        <w:rPr>
          <w:rFonts w:cstheme="minorHAnsi"/>
          <w:b/>
          <w:bCs/>
          <w:i/>
          <w:color w:val="C00000"/>
        </w:rPr>
      </w:pPr>
      <w:r w:rsidRPr="00AB1D2E">
        <w:rPr>
          <w:rFonts w:cstheme="minorHAnsi"/>
          <w:b/>
          <w:bCs/>
          <w:i/>
          <w:color w:val="C00000"/>
          <w:sz w:val="28"/>
          <w:szCs w:val="28"/>
        </w:rPr>
        <w:t xml:space="preserve"> </w:t>
      </w:r>
      <w:r w:rsidR="00A9351D" w:rsidRPr="00AB1D2E">
        <w:rPr>
          <w:rFonts w:cstheme="minorHAnsi"/>
          <w:b/>
          <w:bCs/>
          <w:i/>
          <w:color w:val="C00000"/>
          <w:sz w:val="28"/>
          <w:szCs w:val="28"/>
        </w:rPr>
        <w:t>“LA RESPONSABILITÀ</w:t>
      </w:r>
      <w:r w:rsidR="007A2C83">
        <w:rPr>
          <w:rFonts w:cstheme="minorHAnsi"/>
          <w:b/>
          <w:bCs/>
          <w:i/>
          <w:color w:val="C00000"/>
          <w:sz w:val="28"/>
          <w:szCs w:val="28"/>
        </w:rPr>
        <w:t xml:space="preserve"> </w:t>
      </w:r>
      <w:r w:rsidR="00A9351D" w:rsidRPr="00AB1D2E">
        <w:rPr>
          <w:rFonts w:cstheme="minorHAnsi"/>
          <w:b/>
          <w:bCs/>
          <w:i/>
          <w:color w:val="C00000"/>
          <w:sz w:val="28"/>
          <w:szCs w:val="28"/>
        </w:rPr>
        <w:t>AMMINISTRATIVA</w:t>
      </w:r>
      <w:r w:rsidR="007A2C83">
        <w:rPr>
          <w:rFonts w:cstheme="minorHAnsi"/>
          <w:b/>
          <w:bCs/>
          <w:i/>
          <w:color w:val="C00000"/>
          <w:sz w:val="28"/>
          <w:szCs w:val="28"/>
        </w:rPr>
        <w:t xml:space="preserve"> </w:t>
      </w:r>
      <w:r w:rsidR="00A9351D" w:rsidRPr="00AB1D2E">
        <w:rPr>
          <w:rFonts w:cstheme="minorHAnsi"/>
          <w:b/>
          <w:bCs/>
          <w:i/>
          <w:color w:val="C00000"/>
          <w:sz w:val="28"/>
          <w:szCs w:val="28"/>
        </w:rPr>
        <w:t>DELL’ENTE</w:t>
      </w:r>
      <w:r w:rsidR="007A2C83">
        <w:rPr>
          <w:rFonts w:cstheme="minorHAnsi"/>
          <w:b/>
          <w:bCs/>
          <w:i/>
          <w:color w:val="C00000"/>
          <w:sz w:val="28"/>
          <w:szCs w:val="28"/>
        </w:rPr>
        <w:t xml:space="preserve"> </w:t>
      </w:r>
      <w:r w:rsidR="00A9351D" w:rsidRPr="00AB1D2E">
        <w:rPr>
          <w:rFonts w:cstheme="minorHAnsi"/>
          <w:b/>
          <w:bCs/>
          <w:i/>
          <w:color w:val="C00000"/>
          <w:sz w:val="28"/>
          <w:szCs w:val="28"/>
        </w:rPr>
        <w:t>DA</w:t>
      </w:r>
      <w:r w:rsidR="007A2C83">
        <w:rPr>
          <w:rFonts w:cstheme="minorHAnsi"/>
          <w:b/>
          <w:bCs/>
          <w:i/>
          <w:color w:val="C00000"/>
          <w:sz w:val="28"/>
          <w:szCs w:val="28"/>
        </w:rPr>
        <w:t xml:space="preserve"> </w:t>
      </w:r>
      <w:r w:rsidR="00A9351D" w:rsidRPr="00AB1D2E">
        <w:rPr>
          <w:rFonts w:cstheme="minorHAnsi"/>
          <w:b/>
          <w:bCs/>
          <w:i/>
          <w:color w:val="C00000"/>
          <w:sz w:val="28"/>
          <w:szCs w:val="28"/>
        </w:rPr>
        <w:t>REATO”</w:t>
      </w:r>
    </w:p>
    <w:p w:rsidR="001A28A2" w:rsidRDefault="001A28A2" w:rsidP="00E46F63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8"/>
          <w:szCs w:val="24"/>
        </w:rPr>
      </w:pPr>
    </w:p>
    <w:p w:rsidR="00672244" w:rsidRDefault="00672244" w:rsidP="00E46F63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8"/>
          <w:szCs w:val="24"/>
        </w:rPr>
      </w:pPr>
    </w:p>
    <w:p w:rsidR="009A71E7" w:rsidRPr="009A71E7" w:rsidRDefault="009A71E7" w:rsidP="00257564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9A71E7">
        <w:rPr>
          <w:rFonts w:cstheme="minorHAnsi"/>
          <w:b/>
          <w:bCs/>
          <w:color w:val="C00000"/>
          <w:sz w:val="28"/>
          <w:szCs w:val="28"/>
        </w:rPr>
        <w:t>Obiettivo</w:t>
      </w:r>
    </w:p>
    <w:p w:rsidR="00257564" w:rsidRDefault="00257564" w:rsidP="00257564">
      <w:pPr>
        <w:spacing w:after="0" w:line="240" w:lineRule="auto"/>
        <w:jc w:val="both"/>
        <w:rPr>
          <w:rFonts w:cstheme="minorHAnsi"/>
          <w:color w:val="002060"/>
          <w:sz w:val="24"/>
          <w:szCs w:val="24"/>
        </w:rPr>
      </w:pPr>
    </w:p>
    <w:p w:rsidR="00F71791" w:rsidRPr="001640A3" w:rsidRDefault="00300583" w:rsidP="00257564">
      <w:pPr>
        <w:spacing w:after="0" w:line="240" w:lineRule="auto"/>
        <w:jc w:val="both"/>
        <w:rPr>
          <w:rFonts w:cstheme="minorHAnsi"/>
          <w:color w:val="002060"/>
          <w:sz w:val="24"/>
          <w:szCs w:val="24"/>
        </w:rPr>
      </w:pPr>
      <w:r w:rsidRPr="001640A3">
        <w:rPr>
          <w:rFonts w:cstheme="minorHAnsi"/>
          <w:color w:val="002060"/>
          <w:sz w:val="24"/>
          <w:szCs w:val="24"/>
        </w:rPr>
        <w:t xml:space="preserve">Il corso intende formare risorse aziendali, </w:t>
      </w:r>
      <w:r w:rsidR="00F71791" w:rsidRPr="001640A3">
        <w:rPr>
          <w:rFonts w:cstheme="minorHAnsi"/>
          <w:color w:val="002060"/>
          <w:sz w:val="24"/>
          <w:szCs w:val="24"/>
        </w:rPr>
        <w:t xml:space="preserve"> </w:t>
      </w:r>
      <w:r w:rsidRPr="001640A3">
        <w:rPr>
          <w:rFonts w:cstheme="minorHAnsi"/>
          <w:color w:val="002060"/>
          <w:sz w:val="24"/>
          <w:szCs w:val="24"/>
        </w:rPr>
        <w:t>capaci di affrontare con ogni strumento a disposizione, il delicato tema della corretta applicazione del Modello Organizzativo</w:t>
      </w:r>
      <w:r w:rsidR="00F71791" w:rsidRPr="001640A3">
        <w:rPr>
          <w:rFonts w:cstheme="minorHAnsi"/>
          <w:color w:val="002060"/>
          <w:sz w:val="24"/>
          <w:szCs w:val="24"/>
        </w:rPr>
        <w:t xml:space="preserve"> e  del suo puntuale aggiornamento</w:t>
      </w:r>
    </w:p>
    <w:p w:rsidR="00973D62" w:rsidRPr="001A28A2" w:rsidRDefault="00973D62" w:rsidP="001A28A2">
      <w:pPr>
        <w:pBdr>
          <w:bottom w:val="single" w:sz="4" w:space="1" w:color="C00000"/>
        </w:pBdr>
        <w:spacing w:after="0" w:line="240" w:lineRule="auto"/>
        <w:jc w:val="both"/>
        <w:rPr>
          <w:rFonts w:eastAsia="Times New Roman" w:cstheme="minorHAnsi"/>
          <w:color w:val="17365D" w:themeColor="text2" w:themeShade="BF"/>
          <w:sz w:val="24"/>
          <w:szCs w:val="24"/>
        </w:rPr>
      </w:pPr>
    </w:p>
    <w:p w:rsidR="00A9351D" w:rsidRDefault="00A9351D" w:rsidP="006B0912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8"/>
          <w:szCs w:val="24"/>
        </w:rPr>
      </w:pPr>
    </w:p>
    <w:p w:rsidR="006B0912" w:rsidRPr="009A71E7" w:rsidRDefault="006B0912" w:rsidP="006B0912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9A71E7">
        <w:rPr>
          <w:rFonts w:cstheme="minorHAnsi"/>
          <w:b/>
          <w:bCs/>
          <w:color w:val="C00000"/>
          <w:sz w:val="28"/>
          <w:szCs w:val="28"/>
        </w:rPr>
        <w:t>Destinatari</w:t>
      </w:r>
    </w:p>
    <w:p w:rsidR="006B0912" w:rsidRDefault="006B0912" w:rsidP="006B0912">
      <w:pPr>
        <w:spacing w:after="0" w:line="240" w:lineRule="auto"/>
        <w:jc w:val="both"/>
        <w:rPr>
          <w:rFonts w:cstheme="minorHAnsi"/>
        </w:rPr>
      </w:pPr>
    </w:p>
    <w:p w:rsidR="006B0912" w:rsidRPr="001A28A2" w:rsidRDefault="006B0912" w:rsidP="00E964AF">
      <w:pPr>
        <w:spacing w:after="0" w:line="240" w:lineRule="auto"/>
        <w:jc w:val="both"/>
        <w:rPr>
          <w:rFonts w:cstheme="minorHAnsi"/>
          <w:bCs/>
          <w:color w:val="17365D" w:themeColor="text2" w:themeShade="BF"/>
          <w:sz w:val="24"/>
          <w:szCs w:val="24"/>
        </w:rPr>
      </w:pPr>
      <w:r w:rsidRPr="001A28A2">
        <w:rPr>
          <w:rFonts w:cstheme="minorHAnsi"/>
          <w:color w:val="17365D" w:themeColor="text2" w:themeShade="BF"/>
          <w:sz w:val="24"/>
          <w:szCs w:val="24"/>
        </w:rPr>
        <w:t xml:space="preserve">Dipendenti di organizzazioni </w:t>
      </w:r>
      <w:r w:rsidR="00E964AF" w:rsidRPr="001A28A2">
        <w:rPr>
          <w:rFonts w:cstheme="minorHAnsi"/>
          <w:color w:val="17365D" w:themeColor="text2" w:themeShade="BF"/>
          <w:sz w:val="24"/>
          <w:szCs w:val="24"/>
        </w:rPr>
        <w:t xml:space="preserve">pubbliche e private </w:t>
      </w:r>
      <w:r w:rsidR="00A9351D" w:rsidRPr="001A28A2">
        <w:rPr>
          <w:rFonts w:cstheme="minorHAnsi"/>
          <w:bCs/>
          <w:color w:val="17365D" w:themeColor="text2" w:themeShade="BF"/>
          <w:sz w:val="24"/>
          <w:szCs w:val="24"/>
        </w:rPr>
        <w:t>che hanno l’obbligo normativo di formazione/informazione</w:t>
      </w:r>
      <w:r w:rsidR="00E92383">
        <w:rPr>
          <w:rFonts w:cstheme="minorHAnsi"/>
          <w:bCs/>
          <w:color w:val="17365D" w:themeColor="text2" w:themeShade="BF"/>
          <w:sz w:val="24"/>
          <w:szCs w:val="24"/>
        </w:rPr>
        <w:t xml:space="preserve"> </w:t>
      </w:r>
      <w:r w:rsidR="00A9351D" w:rsidRPr="001A28A2">
        <w:rPr>
          <w:rFonts w:cstheme="minorHAnsi"/>
          <w:bCs/>
          <w:color w:val="17365D" w:themeColor="text2" w:themeShade="BF"/>
          <w:sz w:val="24"/>
          <w:szCs w:val="24"/>
        </w:rPr>
        <w:t xml:space="preserve"> sul </w:t>
      </w:r>
      <w:r w:rsidR="00E92383">
        <w:rPr>
          <w:rFonts w:cstheme="minorHAnsi"/>
          <w:bCs/>
          <w:color w:val="17365D" w:themeColor="text2" w:themeShade="BF"/>
          <w:sz w:val="24"/>
          <w:szCs w:val="24"/>
        </w:rPr>
        <w:t xml:space="preserve"> </w:t>
      </w:r>
      <w:r w:rsidR="00A9351D" w:rsidRPr="001A28A2">
        <w:rPr>
          <w:rFonts w:cstheme="minorHAnsi"/>
          <w:bCs/>
          <w:color w:val="17365D" w:themeColor="text2" w:themeShade="BF"/>
          <w:sz w:val="24"/>
          <w:szCs w:val="24"/>
        </w:rPr>
        <w:t xml:space="preserve">tema </w:t>
      </w:r>
      <w:proofErr w:type="spellStart"/>
      <w:r w:rsidR="00037A0B" w:rsidRPr="001A28A2">
        <w:rPr>
          <w:rFonts w:eastAsia="Times New Roman" w:cstheme="minorHAnsi"/>
          <w:color w:val="17365D" w:themeColor="text2" w:themeShade="BF"/>
          <w:sz w:val="24"/>
          <w:szCs w:val="24"/>
        </w:rPr>
        <w:t>D.Lgs.</w:t>
      </w:r>
      <w:proofErr w:type="spellEnd"/>
      <w:r w:rsidR="00037A0B" w:rsidRPr="001A28A2">
        <w:rPr>
          <w:rFonts w:eastAsia="Times New Roman" w:cstheme="minorHAnsi"/>
          <w:color w:val="17365D" w:themeColor="text2" w:themeShade="BF"/>
          <w:sz w:val="24"/>
          <w:szCs w:val="24"/>
        </w:rPr>
        <w:t xml:space="preserve"> n. 231/2001</w:t>
      </w:r>
      <w:r w:rsidR="00A9351D" w:rsidRPr="001A28A2">
        <w:rPr>
          <w:rFonts w:cstheme="minorHAnsi"/>
          <w:bCs/>
          <w:color w:val="17365D" w:themeColor="text2" w:themeShade="BF"/>
          <w:sz w:val="24"/>
          <w:szCs w:val="24"/>
        </w:rPr>
        <w:t xml:space="preserve"> e della relativa responsabilità amministrativa.</w:t>
      </w:r>
    </w:p>
    <w:p w:rsidR="0014781A" w:rsidRDefault="0014781A" w:rsidP="00A01DC3">
      <w:pPr>
        <w:pBdr>
          <w:bottom w:val="single" w:sz="4" w:space="1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8"/>
          <w:szCs w:val="24"/>
        </w:rPr>
      </w:pPr>
    </w:p>
    <w:p w:rsidR="00E964AF" w:rsidRDefault="00E964AF" w:rsidP="00A01DC3">
      <w:pPr>
        <w:pBdr>
          <w:bottom w:val="single" w:sz="4" w:space="1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8"/>
          <w:szCs w:val="24"/>
        </w:rPr>
      </w:pPr>
    </w:p>
    <w:p w:rsidR="00824308" w:rsidRDefault="00824308" w:rsidP="00A01DC3">
      <w:pPr>
        <w:pBdr>
          <w:bottom w:val="single" w:sz="4" w:space="1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8"/>
          <w:szCs w:val="24"/>
        </w:rPr>
      </w:pPr>
    </w:p>
    <w:p w:rsidR="00A01DC3" w:rsidRPr="004A7CE8" w:rsidRDefault="00A01DC3" w:rsidP="00A01DC3">
      <w:pPr>
        <w:pBdr>
          <w:bottom w:val="single" w:sz="4" w:space="11" w:color="C00000"/>
        </w:pBdr>
        <w:spacing w:after="0" w:line="240" w:lineRule="auto"/>
        <w:jc w:val="both"/>
        <w:rPr>
          <w:rFonts w:cstheme="minorHAnsi"/>
          <w:b/>
          <w:bCs/>
          <w:sz w:val="28"/>
          <w:szCs w:val="24"/>
        </w:rPr>
      </w:pPr>
      <w:r w:rsidRPr="004A7CE8">
        <w:rPr>
          <w:rFonts w:cstheme="minorHAnsi"/>
          <w:b/>
          <w:bCs/>
          <w:color w:val="C00000"/>
          <w:sz w:val="28"/>
          <w:szCs w:val="24"/>
        </w:rPr>
        <w:t>Sede</w:t>
      </w:r>
      <w:r w:rsidR="00EE3289" w:rsidRPr="004A7CE8">
        <w:rPr>
          <w:rFonts w:cstheme="minorHAnsi"/>
          <w:b/>
          <w:bCs/>
          <w:color w:val="C00000"/>
          <w:sz w:val="28"/>
          <w:szCs w:val="24"/>
        </w:rPr>
        <w:t xml:space="preserve"> del Corso</w:t>
      </w:r>
      <w:r w:rsidR="00BF6853">
        <w:rPr>
          <w:rFonts w:cstheme="minorHAnsi"/>
          <w:b/>
          <w:bCs/>
          <w:color w:val="C00000"/>
          <w:sz w:val="28"/>
          <w:szCs w:val="24"/>
        </w:rPr>
        <w:t xml:space="preserve"> e </w:t>
      </w:r>
      <w:r w:rsidR="009B049E">
        <w:rPr>
          <w:rFonts w:cstheme="minorHAnsi"/>
          <w:b/>
          <w:bCs/>
          <w:color w:val="C00000"/>
          <w:sz w:val="28"/>
          <w:szCs w:val="24"/>
        </w:rPr>
        <w:t xml:space="preserve"> </w:t>
      </w:r>
      <w:r w:rsidR="00BF6853">
        <w:rPr>
          <w:rFonts w:cstheme="minorHAnsi"/>
          <w:b/>
          <w:bCs/>
          <w:color w:val="C00000"/>
          <w:sz w:val="28"/>
          <w:szCs w:val="24"/>
        </w:rPr>
        <w:t>Modalità didattica</w:t>
      </w:r>
    </w:p>
    <w:p w:rsidR="00257564" w:rsidRDefault="00257564" w:rsidP="00BF6853">
      <w:pPr>
        <w:spacing w:after="0" w:line="240" w:lineRule="auto"/>
        <w:jc w:val="both"/>
        <w:rPr>
          <w:rFonts w:cstheme="minorHAnsi"/>
          <w:snapToGrid w:val="0"/>
          <w:color w:val="1F497D" w:themeColor="text2"/>
          <w:sz w:val="24"/>
          <w:szCs w:val="24"/>
        </w:rPr>
      </w:pPr>
    </w:p>
    <w:p w:rsidR="00BF6853" w:rsidRPr="009B049E" w:rsidRDefault="00BF6853" w:rsidP="00BF6853">
      <w:pPr>
        <w:spacing w:after="0" w:line="240" w:lineRule="auto"/>
        <w:jc w:val="both"/>
        <w:rPr>
          <w:rFonts w:cstheme="minorHAnsi"/>
          <w:snapToGrid w:val="0"/>
          <w:color w:val="1F497D" w:themeColor="text2"/>
          <w:sz w:val="24"/>
          <w:szCs w:val="24"/>
        </w:rPr>
      </w:pPr>
      <w:r w:rsidRPr="009B049E">
        <w:rPr>
          <w:rFonts w:cstheme="minorHAnsi"/>
          <w:snapToGrid w:val="0"/>
          <w:color w:val="1F497D" w:themeColor="text2"/>
          <w:sz w:val="24"/>
          <w:szCs w:val="24"/>
        </w:rPr>
        <w:t xml:space="preserve">IPE  Business </w:t>
      </w:r>
      <w:proofErr w:type="spellStart"/>
      <w:r w:rsidRPr="009B049E">
        <w:rPr>
          <w:rFonts w:cstheme="minorHAnsi"/>
          <w:snapToGrid w:val="0"/>
          <w:color w:val="1F497D" w:themeColor="text2"/>
          <w:sz w:val="24"/>
          <w:szCs w:val="24"/>
        </w:rPr>
        <w:t>School</w:t>
      </w:r>
      <w:proofErr w:type="spellEnd"/>
      <w:r w:rsidRPr="009B049E">
        <w:rPr>
          <w:rFonts w:cstheme="minorHAnsi"/>
          <w:snapToGrid w:val="0"/>
          <w:color w:val="1F497D" w:themeColor="text2"/>
          <w:sz w:val="24"/>
          <w:szCs w:val="24"/>
        </w:rPr>
        <w:t xml:space="preserve">  -  80121   Napoli,   Riviera di Chiaia 264</w:t>
      </w:r>
    </w:p>
    <w:p w:rsidR="00B7503A" w:rsidRPr="00626C11" w:rsidRDefault="00626C11" w:rsidP="000D6A71">
      <w:pPr>
        <w:spacing w:after="0" w:line="240" w:lineRule="auto"/>
        <w:jc w:val="both"/>
        <w:rPr>
          <w:rFonts w:cstheme="minorHAnsi"/>
          <w:snapToGrid w:val="0"/>
          <w:color w:val="1F497D" w:themeColor="text2"/>
          <w:sz w:val="24"/>
          <w:szCs w:val="24"/>
        </w:rPr>
      </w:pPr>
      <w:r w:rsidRPr="00626C11">
        <w:rPr>
          <w:rFonts w:cstheme="minorHAnsi"/>
          <w:snapToGrid w:val="0"/>
          <w:color w:val="1F497D" w:themeColor="text2"/>
          <w:sz w:val="24"/>
          <w:szCs w:val="24"/>
        </w:rPr>
        <w:t>Le lezioni di terranno in modalità a distanza  “</w:t>
      </w:r>
      <w:r w:rsidR="00B356CD" w:rsidRPr="00626C11">
        <w:rPr>
          <w:rFonts w:cstheme="minorHAnsi"/>
          <w:snapToGrid w:val="0"/>
          <w:color w:val="1F497D" w:themeColor="text2"/>
          <w:sz w:val="24"/>
          <w:szCs w:val="24"/>
        </w:rPr>
        <w:t>Online</w:t>
      </w:r>
      <w:r w:rsidRPr="00626C11">
        <w:rPr>
          <w:rFonts w:cstheme="minorHAnsi"/>
          <w:snapToGrid w:val="0"/>
          <w:color w:val="1F497D" w:themeColor="text2"/>
          <w:sz w:val="24"/>
          <w:szCs w:val="24"/>
        </w:rPr>
        <w:t>”</w:t>
      </w:r>
      <w:r w:rsidR="00B7503A" w:rsidRPr="00626C11">
        <w:rPr>
          <w:rFonts w:cstheme="minorHAnsi"/>
          <w:snapToGrid w:val="0"/>
          <w:color w:val="1F497D" w:themeColor="text2"/>
          <w:sz w:val="24"/>
          <w:szCs w:val="24"/>
        </w:rPr>
        <w:t xml:space="preserve"> </w:t>
      </w:r>
      <w:r w:rsidR="001A28A2" w:rsidRPr="00626C11">
        <w:rPr>
          <w:rFonts w:cstheme="minorHAnsi"/>
          <w:snapToGrid w:val="0"/>
          <w:color w:val="1F497D" w:themeColor="text2"/>
          <w:sz w:val="24"/>
          <w:szCs w:val="24"/>
        </w:rPr>
        <w:t xml:space="preserve"> </w:t>
      </w:r>
      <w:r w:rsidR="00E92383" w:rsidRPr="00626C11">
        <w:rPr>
          <w:rFonts w:cstheme="minorHAnsi"/>
          <w:snapToGrid w:val="0"/>
          <w:color w:val="1F497D" w:themeColor="text2"/>
          <w:sz w:val="24"/>
          <w:szCs w:val="24"/>
        </w:rPr>
        <w:t xml:space="preserve"> </w:t>
      </w:r>
      <w:r w:rsidR="001A28A2" w:rsidRPr="00626C11">
        <w:rPr>
          <w:rFonts w:cstheme="minorHAnsi"/>
          <w:snapToGrid w:val="0"/>
          <w:color w:val="1F497D" w:themeColor="text2"/>
          <w:sz w:val="24"/>
          <w:szCs w:val="24"/>
        </w:rPr>
        <w:t xml:space="preserve">    </w:t>
      </w:r>
    </w:p>
    <w:p w:rsidR="00B7503A" w:rsidRPr="001A28A2" w:rsidRDefault="00B7503A" w:rsidP="000D6A71">
      <w:pPr>
        <w:spacing w:after="0" w:line="240" w:lineRule="auto"/>
        <w:jc w:val="both"/>
        <w:rPr>
          <w:rFonts w:cstheme="minorHAnsi"/>
          <w:snapToGrid w:val="0"/>
          <w:color w:val="1F497D" w:themeColor="text2"/>
          <w:sz w:val="24"/>
          <w:szCs w:val="24"/>
        </w:rPr>
      </w:pPr>
    </w:p>
    <w:p w:rsidR="001A28A2" w:rsidRDefault="001A28A2" w:rsidP="00E46F63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</w:rPr>
      </w:pPr>
    </w:p>
    <w:p w:rsidR="001A28A2" w:rsidRDefault="001A28A2" w:rsidP="00E46F63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</w:rPr>
      </w:pPr>
    </w:p>
    <w:p w:rsidR="001A28A2" w:rsidRDefault="001A28A2" w:rsidP="00E46F63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</w:rPr>
      </w:pPr>
    </w:p>
    <w:p w:rsidR="00E46F63" w:rsidRPr="004A7CE8" w:rsidRDefault="00E46F63" w:rsidP="006B30BA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8"/>
          <w:szCs w:val="24"/>
        </w:rPr>
      </w:pPr>
      <w:r w:rsidRPr="004A7CE8">
        <w:rPr>
          <w:rFonts w:cstheme="minorHAnsi"/>
          <w:b/>
          <w:bCs/>
          <w:color w:val="C00000"/>
          <w:sz w:val="28"/>
          <w:szCs w:val="24"/>
        </w:rPr>
        <w:t xml:space="preserve">Moduli didattici e </w:t>
      </w:r>
      <w:r w:rsidR="001A28A2">
        <w:rPr>
          <w:rFonts w:cstheme="minorHAnsi"/>
          <w:b/>
          <w:bCs/>
          <w:color w:val="C00000"/>
          <w:sz w:val="28"/>
          <w:szCs w:val="24"/>
        </w:rPr>
        <w:t>durata</w:t>
      </w:r>
    </w:p>
    <w:p w:rsidR="00E46F63" w:rsidRDefault="00E46F63" w:rsidP="006B30BA">
      <w:pPr>
        <w:spacing w:after="0" w:line="240" w:lineRule="auto"/>
        <w:rPr>
          <w:rStyle w:val="Enfasigrassetto"/>
          <w:rFonts w:cstheme="minorHAnsi"/>
        </w:rPr>
      </w:pPr>
    </w:p>
    <w:p w:rsidR="008F67DB" w:rsidRDefault="006654F2" w:rsidP="009B049E">
      <w:pPr>
        <w:spacing w:after="0" w:line="240" w:lineRule="auto"/>
        <w:jc w:val="both"/>
        <w:rPr>
          <w:rFonts w:cstheme="minorHAnsi"/>
          <w:b/>
          <w:color w:val="1F497D" w:themeColor="text2"/>
          <w:sz w:val="24"/>
          <w:szCs w:val="24"/>
        </w:rPr>
      </w:pPr>
      <w:r w:rsidRPr="001A28A2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>I</w:t>
      </w:r>
      <w:r w:rsidR="008F67DB" w:rsidRPr="001A28A2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 xml:space="preserve">l corso </w:t>
      </w:r>
      <w:r w:rsidR="00E92383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 xml:space="preserve">ha un durata di </w:t>
      </w:r>
      <w:r w:rsidR="008F67DB" w:rsidRPr="001A28A2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 xml:space="preserve"> </w:t>
      </w:r>
      <w:r w:rsidRPr="009B049E">
        <w:rPr>
          <w:rStyle w:val="Enfasigrassetto"/>
          <w:rFonts w:cstheme="minorHAnsi"/>
          <w:color w:val="1F497D" w:themeColor="text2"/>
          <w:sz w:val="24"/>
          <w:szCs w:val="24"/>
        </w:rPr>
        <w:t xml:space="preserve">24 </w:t>
      </w:r>
      <w:r w:rsidR="008F67DB" w:rsidRPr="009B049E">
        <w:rPr>
          <w:rStyle w:val="Enfasigrassetto"/>
          <w:rFonts w:cstheme="minorHAnsi"/>
          <w:color w:val="1F497D" w:themeColor="text2"/>
          <w:sz w:val="24"/>
          <w:szCs w:val="24"/>
        </w:rPr>
        <w:t xml:space="preserve"> ore</w:t>
      </w:r>
      <w:r w:rsidR="00E92383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 xml:space="preserve"> ed è articolato in </w:t>
      </w:r>
      <w:r w:rsidRPr="009B049E">
        <w:rPr>
          <w:rStyle w:val="Enfasigrassetto"/>
          <w:rFonts w:cstheme="minorHAnsi"/>
          <w:color w:val="1F497D" w:themeColor="text2"/>
          <w:sz w:val="24"/>
          <w:szCs w:val="24"/>
        </w:rPr>
        <w:t>6</w:t>
      </w:r>
      <w:r w:rsidR="008F67DB" w:rsidRPr="009B049E">
        <w:rPr>
          <w:rStyle w:val="Enfasigrassetto"/>
          <w:rFonts w:cstheme="minorHAnsi"/>
          <w:color w:val="1F497D" w:themeColor="text2"/>
          <w:sz w:val="24"/>
          <w:szCs w:val="24"/>
        </w:rPr>
        <w:t xml:space="preserve"> </w:t>
      </w:r>
      <w:r w:rsidR="00300583">
        <w:rPr>
          <w:rStyle w:val="Enfasigrassetto"/>
          <w:rFonts w:cstheme="minorHAnsi"/>
          <w:color w:val="1F497D" w:themeColor="text2"/>
          <w:sz w:val="24"/>
          <w:szCs w:val="24"/>
        </w:rPr>
        <w:t>giornate di formazione</w:t>
      </w:r>
      <w:r w:rsidRPr="001A28A2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 xml:space="preserve">, </w:t>
      </w:r>
      <w:r w:rsidR="009B049E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 xml:space="preserve"> </w:t>
      </w:r>
      <w:r w:rsidRPr="001A28A2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>ciascun</w:t>
      </w:r>
      <w:r w:rsidR="009B049E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>a</w:t>
      </w:r>
      <w:r w:rsidRPr="001A28A2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 xml:space="preserve"> di </w:t>
      </w:r>
      <w:r w:rsidRPr="009B049E">
        <w:rPr>
          <w:rStyle w:val="Enfasigrassetto"/>
          <w:rFonts w:cstheme="minorHAnsi"/>
          <w:color w:val="1F497D" w:themeColor="text2"/>
          <w:sz w:val="24"/>
          <w:szCs w:val="24"/>
        </w:rPr>
        <w:t>4 ore</w:t>
      </w:r>
      <w:r w:rsidRPr="001A28A2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 xml:space="preserve">,  </w:t>
      </w:r>
      <w:r w:rsidR="008F67DB" w:rsidRPr="001A28A2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>pianificat</w:t>
      </w:r>
      <w:r w:rsidR="00EC3C5D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>e</w:t>
      </w:r>
      <w:r w:rsidR="008F67DB" w:rsidRPr="001A28A2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 xml:space="preserve"> su giovedì  e  venerdì.   Le lezioni si terranno</w:t>
      </w:r>
      <w:r w:rsidR="00300583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 xml:space="preserve"> </w:t>
      </w:r>
      <w:r w:rsidR="008F67DB" w:rsidRPr="00B7379F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 xml:space="preserve"> nel periodo compreso tra </w:t>
      </w:r>
      <w:r w:rsidR="003B4BAC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 xml:space="preserve">maggio </w:t>
      </w:r>
      <w:r w:rsidR="00E20FA1" w:rsidRPr="00B7379F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>e giugno</w:t>
      </w:r>
      <w:r w:rsidR="009B049E" w:rsidRPr="00B7379F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 xml:space="preserve">  </w:t>
      </w:r>
      <w:r w:rsidRPr="00B7379F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>2021</w:t>
      </w:r>
      <w:r w:rsidR="008F67DB" w:rsidRPr="00B7379F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>.</w:t>
      </w:r>
      <w:r w:rsidR="00E20FA1" w:rsidRPr="00B7379F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 xml:space="preserve">  </w:t>
      </w:r>
      <w:r w:rsidR="00B7379F" w:rsidRPr="00B7379F">
        <w:rPr>
          <w:rStyle w:val="Enfasigrassetto"/>
          <w:rFonts w:cstheme="minorHAnsi"/>
          <w:b w:val="0"/>
          <w:color w:val="1F497D" w:themeColor="text2"/>
          <w:sz w:val="24"/>
          <w:szCs w:val="24"/>
        </w:rPr>
        <w:t xml:space="preserve"> </w:t>
      </w:r>
      <w:r w:rsidR="00E20FA1" w:rsidRPr="00B7379F">
        <w:rPr>
          <w:rFonts w:cstheme="minorHAnsi"/>
          <w:b/>
          <w:color w:val="1F497D" w:themeColor="text2"/>
          <w:sz w:val="24"/>
          <w:szCs w:val="24"/>
        </w:rPr>
        <w:t xml:space="preserve">L’inizio del corso è previsto per venerdì </w:t>
      </w:r>
      <w:r w:rsidR="003B4BAC">
        <w:rPr>
          <w:rFonts w:cstheme="minorHAnsi"/>
          <w:b/>
          <w:color w:val="1F497D" w:themeColor="text2"/>
          <w:sz w:val="24"/>
          <w:szCs w:val="24"/>
        </w:rPr>
        <w:t>7</w:t>
      </w:r>
      <w:r w:rsidR="00E20FA1" w:rsidRPr="00B7379F">
        <w:rPr>
          <w:rFonts w:cstheme="minorHAnsi"/>
          <w:b/>
          <w:color w:val="1F497D" w:themeColor="text2"/>
          <w:sz w:val="24"/>
          <w:szCs w:val="24"/>
        </w:rPr>
        <w:t xml:space="preserve"> </w:t>
      </w:r>
      <w:r w:rsidR="003B4BAC">
        <w:rPr>
          <w:rFonts w:cstheme="minorHAnsi"/>
          <w:b/>
          <w:color w:val="1F497D" w:themeColor="text2"/>
          <w:sz w:val="24"/>
          <w:szCs w:val="24"/>
        </w:rPr>
        <w:t>maggio</w:t>
      </w:r>
      <w:r w:rsidR="00E20FA1" w:rsidRPr="00B7379F">
        <w:rPr>
          <w:rFonts w:cstheme="minorHAnsi"/>
          <w:b/>
          <w:color w:val="1F497D" w:themeColor="text2"/>
          <w:sz w:val="24"/>
          <w:szCs w:val="24"/>
        </w:rPr>
        <w:t xml:space="preserve"> 2021.</w:t>
      </w:r>
    </w:p>
    <w:p w:rsidR="00E20FA1" w:rsidRPr="001A28A2" w:rsidRDefault="00E20FA1" w:rsidP="009B049E">
      <w:pPr>
        <w:spacing w:after="0" w:line="240" w:lineRule="auto"/>
        <w:jc w:val="both"/>
        <w:rPr>
          <w:rStyle w:val="Enfasigrassetto"/>
          <w:rFonts w:cstheme="minorHAnsi"/>
          <w:b w:val="0"/>
          <w:color w:val="1F497D" w:themeColor="text2"/>
          <w:sz w:val="24"/>
          <w:szCs w:val="24"/>
        </w:rPr>
      </w:pPr>
    </w:p>
    <w:p w:rsidR="008F67DB" w:rsidRDefault="008F67DB" w:rsidP="006B30BA">
      <w:pPr>
        <w:spacing w:after="0" w:line="240" w:lineRule="auto"/>
        <w:rPr>
          <w:rStyle w:val="Enfasigrassetto"/>
          <w:rFonts w:cstheme="minorHAnsi"/>
        </w:rPr>
      </w:pPr>
    </w:p>
    <w:tbl>
      <w:tblPr>
        <w:tblW w:w="9747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/>
      </w:tblPr>
      <w:tblGrid>
        <w:gridCol w:w="9747"/>
      </w:tblGrid>
      <w:tr w:rsidR="000D6A71" w:rsidRPr="00BD5262" w:rsidTr="00843631">
        <w:trPr>
          <w:trHeight w:val="578"/>
        </w:trPr>
        <w:tc>
          <w:tcPr>
            <w:tcW w:w="9747" w:type="dxa"/>
          </w:tcPr>
          <w:p w:rsidR="001A28A2" w:rsidRDefault="001A28A2" w:rsidP="00D833A8">
            <w:pPr>
              <w:jc w:val="center"/>
              <w:rPr>
                <w:rFonts w:eastAsia="Times New Roman" w:cstheme="minorHAnsi"/>
                <w:b/>
                <w:smallCaps/>
                <w:color w:val="002060"/>
                <w:sz w:val="24"/>
                <w:szCs w:val="24"/>
              </w:rPr>
            </w:pPr>
            <w:r w:rsidRPr="001A28A2">
              <w:rPr>
                <w:rFonts w:eastAsia="Times New Roman" w:cstheme="minorHAnsi"/>
                <w:b/>
                <w:smallCaps/>
                <w:color w:val="002060"/>
                <w:sz w:val="24"/>
                <w:szCs w:val="24"/>
              </w:rPr>
              <w:lastRenderedPageBreak/>
              <w:t>P</w:t>
            </w:r>
            <w:r w:rsidR="003634E9">
              <w:rPr>
                <w:rFonts w:eastAsia="Times New Roman" w:cstheme="minorHAnsi"/>
                <w:b/>
                <w:smallCaps/>
                <w:color w:val="002060"/>
                <w:sz w:val="24"/>
                <w:szCs w:val="24"/>
              </w:rPr>
              <w:t>ROGRAMMA</w:t>
            </w:r>
            <w:r w:rsidRPr="001A28A2">
              <w:rPr>
                <w:rFonts w:eastAsia="Times New Roman" w:cstheme="minorHAnsi"/>
                <w:b/>
                <w:smallCaps/>
                <w:color w:val="002060"/>
                <w:sz w:val="24"/>
                <w:szCs w:val="24"/>
              </w:rPr>
              <w:t xml:space="preserve"> </w:t>
            </w:r>
            <w:r w:rsidR="006A428D">
              <w:rPr>
                <w:rFonts w:eastAsia="Times New Roman" w:cstheme="minorHAnsi"/>
                <w:b/>
                <w:smallCaps/>
                <w:color w:val="002060"/>
                <w:sz w:val="24"/>
                <w:szCs w:val="24"/>
              </w:rPr>
              <w:t xml:space="preserve"> d</w:t>
            </w:r>
            <w:r w:rsidRPr="001A28A2">
              <w:rPr>
                <w:rFonts w:eastAsia="Times New Roman" w:cstheme="minorHAnsi"/>
                <w:b/>
                <w:smallCaps/>
                <w:color w:val="002060"/>
                <w:sz w:val="24"/>
                <w:szCs w:val="24"/>
              </w:rPr>
              <w:t>el</w:t>
            </w:r>
            <w:r w:rsidR="006A428D">
              <w:rPr>
                <w:rFonts w:eastAsia="Times New Roman" w:cstheme="minorHAnsi"/>
                <w:b/>
                <w:smallCaps/>
                <w:color w:val="002060"/>
                <w:sz w:val="24"/>
                <w:szCs w:val="24"/>
              </w:rPr>
              <w:t xml:space="preserve"> </w:t>
            </w:r>
            <w:r w:rsidRPr="001A28A2">
              <w:rPr>
                <w:rFonts w:eastAsia="Times New Roman" w:cstheme="minorHAnsi"/>
                <w:b/>
                <w:smallCaps/>
                <w:color w:val="002060"/>
                <w:sz w:val="24"/>
                <w:szCs w:val="24"/>
              </w:rPr>
              <w:t xml:space="preserve"> C</w:t>
            </w:r>
            <w:r w:rsidR="003634E9">
              <w:rPr>
                <w:rFonts w:eastAsia="Times New Roman" w:cstheme="minorHAnsi"/>
                <w:b/>
                <w:smallCaps/>
                <w:color w:val="002060"/>
                <w:sz w:val="24"/>
                <w:szCs w:val="24"/>
              </w:rPr>
              <w:t>ORSO</w:t>
            </w:r>
          </w:p>
          <w:p w:rsidR="005737E6" w:rsidRDefault="005737E6" w:rsidP="003634E9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</w:p>
          <w:p w:rsidR="001547EC" w:rsidRDefault="001547EC" w:rsidP="003634E9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I SESSIONE</w:t>
            </w:r>
            <w:r w:rsidRPr="001547EC">
              <w:rPr>
                <w:rFonts w:cstheme="minorHAnsi"/>
                <w:color w:val="002060"/>
                <w:sz w:val="24"/>
                <w:szCs w:val="24"/>
              </w:rPr>
              <w:br/>
            </w:r>
            <w:r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IL D. L.GS. 231/01: INQUADRAMENTO NORMATIVO E SISTEMATICO</w:t>
            </w:r>
          </w:p>
          <w:p w:rsidR="00037A0B" w:rsidRPr="00037A0B" w:rsidRDefault="001547EC" w:rsidP="003634E9">
            <w:pPr>
              <w:tabs>
                <w:tab w:val="left" w:pos="283"/>
              </w:tabs>
              <w:spacing w:after="0" w:line="240" w:lineRule="auto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1547EC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3634E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547E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3634E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Ambito di applicazione</w:t>
            </w:r>
            <w:r w:rsidRPr="001547EC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3634E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547E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3634E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Criteri di imputazione oggettiva e soggettiva</w:t>
            </w:r>
            <w:r w:rsidRPr="001547EC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3634E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547E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3634E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Le peculiari caratteristiche dell’esimente</w:t>
            </w:r>
            <w:r w:rsidRPr="001547EC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3634E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547E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3634E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L'art. 6 del </w:t>
            </w:r>
            <w:proofErr w:type="spellStart"/>
            <w:r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D.Lgs.</w:t>
            </w:r>
            <w:proofErr w:type="spellEnd"/>
            <w:r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n. 231/2001 e la best </w:t>
            </w:r>
            <w:proofErr w:type="spellStart"/>
            <w:r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practice</w:t>
            </w:r>
            <w:proofErr w:type="spellEnd"/>
            <w:r w:rsidRPr="001547EC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3634E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547E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3634E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A0EE5">
              <w:rPr>
                <w:rStyle w:val="fontstyle01"/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L’idoneità del </w:t>
            </w:r>
            <w:proofErr w:type="spellStart"/>
            <w:r w:rsidRPr="008A0EE5">
              <w:rPr>
                <w:rStyle w:val="fontstyle01"/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Mogc</w:t>
            </w:r>
            <w:proofErr w:type="spellEnd"/>
            <w:r w:rsidRPr="008A0EE5">
              <w:rPr>
                <w:rStyle w:val="fontstyle01"/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r w:rsidR="00037A0B" w:rsidRPr="008A0EE5">
              <w:rPr>
                <w:rStyle w:val="fontstyle01"/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“</w:t>
            </w:r>
            <w:r w:rsidR="00037A0B" w:rsidRPr="008A0EE5">
              <w:rPr>
                <w:rStyle w:val="acopre"/>
                <w:color w:val="1F497D" w:themeColor="text2"/>
                <w:sz w:val="24"/>
                <w:szCs w:val="24"/>
              </w:rPr>
              <w:t xml:space="preserve">Modello di organizzazione, gestione e controllo” </w:t>
            </w:r>
            <w:r w:rsidRPr="008A0EE5">
              <w:rPr>
                <w:rStyle w:val="fontstyle01"/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e la</w:t>
            </w:r>
          </w:p>
          <w:p w:rsidR="001547EC" w:rsidRPr="001547EC" w:rsidRDefault="00037A0B" w:rsidP="003634E9">
            <w:pPr>
              <w:tabs>
                <w:tab w:val="left" w:pos="283"/>
              </w:tabs>
              <w:spacing w:after="0" w:line="240" w:lineRule="auto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037A0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1547EC" w:rsidRPr="00037A0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sua valutazione</w:t>
            </w:r>
            <w:r w:rsidRPr="00037A0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1547EC" w:rsidRPr="00037A0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giudiziale: prospettive de iure condendo</w:t>
            </w:r>
            <w:r w:rsidR="001547EC" w:rsidRPr="001547EC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3634E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3634E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proofErr w:type="spellStart"/>
            <w:r w:rsidR="001547EC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Mogc</w:t>
            </w:r>
            <w:proofErr w:type="spellEnd"/>
            <w:r w:rsidR="001547EC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ed i Sistemi di Gestione già in essere o adottabili: </w:t>
            </w:r>
            <w:r w:rsidR="00311CD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ISO 9001, 14001, 27001,</w:t>
            </w:r>
            <w:r w:rsidR="001547EC" w:rsidRPr="001547EC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3634E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C54E1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45001, 37001</w:t>
            </w:r>
            <w:r w:rsidR="001547EC" w:rsidRPr="001547EC">
              <w:rPr>
                <w:rFonts w:cstheme="minorHAnsi"/>
                <w:color w:val="002060"/>
                <w:sz w:val="24"/>
                <w:szCs w:val="24"/>
              </w:rPr>
              <w:br/>
            </w:r>
          </w:p>
          <w:p w:rsidR="001547EC" w:rsidRDefault="001547EC" w:rsidP="003634E9">
            <w:pPr>
              <w:rPr>
                <w:rStyle w:val="fontstyle01"/>
              </w:rPr>
            </w:pPr>
          </w:p>
          <w:p w:rsidR="001547EC" w:rsidRDefault="001547EC" w:rsidP="003634E9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II SESSIONE</w:t>
            </w:r>
            <w:r w:rsidRPr="001547EC">
              <w:rPr>
                <w:rFonts w:cstheme="minorHAnsi"/>
                <w:color w:val="002060"/>
                <w:sz w:val="24"/>
                <w:szCs w:val="24"/>
              </w:rPr>
              <w:br/>
            </w:r>
            <w:r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IL MOGC E GLI ULTERIORI ELEMENTI FONDAMENTALI DEL SISTEMA </w:t>
            </w:r>
            <w:proofErr w:type="spellStart"/>
            <w:r w:rsidR="00037A0B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D.Lgs.</w:t>
            </w:r>
            <w:proofErr w:type="spellEnd"/>
            <w:r w:rsidR="00037A0B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n. 231/2001</w:t>
            </w:r>
          </w:p>
          <w:p w:rsidR="003634E9" w:rsidRDefault="003634E9" w:rsidP="003634E9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</w:p>
          <w:p w:rsidR="001547EC" w:rsidRDefault="003634E9" w:rsidP="003E32F1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547EC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Mogc</w:t>
            </w:r>
            <w:proofErr w:type="spellEnd"/>
            <w:r w:rsidR="001547EC" w:rsidRPr="001547EC">
              <w:rPr>
                <w:rFonts w:cstheme="minorHAnsi"/>
                <w:color w:val="002060"/>
                <w:sz w:val="24"/>
                <w:szCs w:val="24"/>
              </w:rPr>
              <w:br/>
            </w: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Codice Etico</w:t>
            </w:r>
            <w:r w:rsidR="001547EC" w:rsidRPr="001547EC">
              <w:rPr>
                <w:rFonts w:cstheme="minorHAnsi"/>
                <w:color w:val="002060"/>
                <w:sz w:val="24"/>
                <w:szCs w:val="24"/>
              </w:rPr>
              <w:br/>
            </w: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Sistema di flussi informativi all'</w:t>
            </w:r>
            <w:proofErr w:type="spellStart"/>
            <w:r w:rsidR="001547EC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OdV</w:t>
            </w:r>
            <w:proofErr w:type="spellEnd"/>
            <w:r w:rsidR="001547EC" w:rsidRPr="001547EC">
              <w:rPr>
                <w:rFonts w:cstheme="minorHAnsi"/>
                <w:color w:val="002060"/>
                <w:sz w:val="24"/>
                <w:szCs w:val="24"/>
              </w:rPr>
              <w:br/>
            </w: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Statuto </w:t>
            </w:r>
            <w:proofErr w:type="spellStart"/>
            <w:r w:rsidR="001547EC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OdV</w:t>
            </w:r>
            <w:proofErr w:type="spellEnd"/>
            <w:r w:rsidR="001547EC" w:rsidRPr="001547EC">
              <w:rPr>
                <w:rFonts w:cstheme="minorHAnsi"/>
                <w:color w:val="002060"/>
                <w:sz w:val="24"/>
                <w:szCs w:val="24"/>
              </w:rPr>
              <w:br/>
            </w: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Sistema di Gestione delle Segnalazioni</w:t>
            </w:r>
            <w:r w:rsidR="001547EC" w:rsidRPr="001547EC">
              <w:rPr>
                <w:rFonts w:cstheme="minorHAnsi"/>
                <w:color w:val="002060"/>
                <w:sz w:val="24"/>
                <w:szCs w:val="24"/>
              </w:rPr>
              <w:br/>
            </w: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Sanzioni pecuniaria</w:t>
            </w:r>
            <w:r w:rsidR="001547EC" w:rsidRPr="001547EC">
              <w:rPr>
                <w:rFonts w:cstheme="minorHAnsi"/>
                <w:color w:val="002060"/>
                <w:sz w:val="24"/>
                <w:szCs w:val="24"/>
              </w:rPr>
              <w:br/>
            </w: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Sanzioni interdittiva</w:t>
            </w:r>
            <w:r w:rsidR="001547EC" w:rsidRPr="001547EC">
              <w:rPr>
                <w:rFonts w:cstheme="minorHAnsi"/>
                <w:color w:val="002060"/>
                <w:sz w:val="24"/>
                <w:szCs w:val="24"/>
              </w:rPr>
              <w:br/>
            </w: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Le sanzioni verso il personale dipendente, i soggetti apicali e i terzi fornitori</w:t>
            </w:r>
            <w:r w:rsidR="001547EC" w:rsidRPr="001547EC">
              <w:rPr>
                <w:rFonts w:cstheme="minorHAnsi"/>
                <w:color w:val="002060"/>
                <w:sz w:val="24"/>
                <w:szCs w:val="24"/>
              </w:rPr>
              <w:br/>
            </w: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I procedimenti di irrogazione delle sanzioni</w:t>
            </w:r>
          </w:p>
          <w:p w:rsidR="00CE51D5" w:rsidRDefault="00CE51D5" w:rsidP="003E32F1">
            <w:pPr>
              <w:spacing w:after="0" w:line="240" w:lineRule="auto"/>
              <w:rPr>
                <w:rFonts w:ascii="Montserrat-Regular" w:hAnsi="Montserrat-Regular"/>
                <w:color w:val="002060"/>
              </w:rPr>
            </w:pPr>
          </w:p>
          <w:p w:rsidR="00CE51D5" w:rsidRDefault="00CE51D5" w:rsidP="003E32F1">
            <w:pPr>
              <w:spacing w:after="0" w:line="240" w:lineRule="auto"/>
              <w:rPr>
                <w:rFonts w:ascii="Montserrat-Regular" w:hAnsi="Montserrat-Regular"/>
                <w:color w:val="002060"/>
              </w:rPr>
            </w:pPr>
          </w:p>
          <w:p w:rsidR="00CE51D5" w:rsidRDefault="001547EC" w:rsidP="003E32F1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Montserrat-Regular" w:hAnsi="Montserrat-Regular"/>
                <w:color w:val="002060"/>
              </w:rPr>
              <w:br/>
            </w: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III SESSIONE</w:t>
            </w:r>
            <w:r w:rsidRPr="00CE51D5">
              <w:rPr>
                <w:rFonts w:cstheme="minorHAnsi"/>
                <w:color w:val="002060"/>
                <w:sz w:val="24"/>
                <w:szCs w:val="24"/>
              </w:rPr>
              <w:br/>
            </w: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FATTISPECIE DI REATO PRESUPPOSTO E WHISTLEBLOWING</w:t>
            </w:r>
          </w:p>
          <w:p w:rsidR="00C54E19" w:rsidRDefault="001547EC" w:rsidP="003634E9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CE51D5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3634E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1D5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3634E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Analisi delle macro - categorie di reato presupposto: delitti ambientali, delitti</w:t>
            </w:r>
            <w:r w:rsidRPr="00CE51D5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C54E1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contro la Pa, frodi in danno dello Stato, delitti di criminalità organizzata, abusi di</w:t>
            </w:r>
            <w:r w:rsidR="003634E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mercato, </w:t>
            </w:r>
          </w:p>
          <w:p w:rsidR="00CE51D5" w:rsidRDefault="00C54E19" w:rsidP="003634E9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1547EC"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frodi in competizioni sportive</w:t>
            </w:r>
            <w:r w:rsidR="001547EC" w:rsidRPr="00CE51D5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3634E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CE51D5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3634E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Il nuovo sistema di gestione delle segnalazioni in materia di whistleblowing:</w:t>
            </w:r>
            <w:r w:rsidR="001547EC" w:rsidRPr="00CE51D5">
              <w:rPr>
                <w:rFonts w:cstheme="minorHAnsi"/>
                <w:color w:val="002060"/>
                <w:sz w:val="24"/>
                <w:szCs w:val="24"/>
              </w:rPr>
              <w:br/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1547EC"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adeguamento del </w:t>
            </w:r>
            <w:proofErr w:type="spellStart"/>
            <w:r w:rsidR="001547EC"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Mogc</w:t>
            </w:r>
            <w:proofErr w:type="spellEnd"/>
            <w:r w:rsidR="001547EC"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e l’implementazione della piattaforma informatica</w:t>
            </w:r>
          </w:p>
          <w:p w:rsidR="00C54E19" w:rsidRDefault="00C54E19" w:rsidP="003634E9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</w:p>
          <w:p w:rsidR="005737E6" w:rsidRDefault="005737E6" w:rsidP="003634E9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</w:p>
          <w:p w:rsidR="00CE51D5" w:rsidRDefault="001547EC" w:rsidP="003634E9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IV SESSIONE</w:t>
            </w:r>
            <w:r w:rsidRPr="00CE51D5">
              <w:rPr>
                <w:rFonts w:cstheme="minorHAnsi"/>
                <w:color w:val="002060"/>
                <w:sz w:val="24"/>
                <w:szCs w:val="24"/>
              </w:rPr>
              <w:br/>
            </w: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L'ORGANISMO DI VIGILANZA</w:t>
            </w:r>
          </w:p>
          <w:p w:rsidR="00CE51D5" w:rsidRDefault="001547EC" w:rsidP="003634E9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CE51D5">
              <w:rPr>
                <w:rFonts w:cstheme="minorHAnsi"/>
                <w:color w:val="002060"/>
                <w:sz w:val="24"/>
                <w:szCs w:val="24"/>
              </w:rPr>
              <w:br/>
            </w:r>
            <w:r w:rsidRPr="00CE51D5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Ruolo e attività sulla base delle normative e delle best </w:t>
            </w:r>
            <w:proofErr w:type="spellStart"/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practice</w:t>
            </w:r>
            <w:proofErr w:type="spellEnd"/>
            <w:r w:rsidRPr="00CE51D5">
              <w:rPr>
                <w:rFonts w:cstheme="minorHAnsi"/>
                <w:color w:val="002060"/>
                <w:sz w:val="24"/>
                <w:szCs w:val="24"/>
              </w:rPr>
              <w:br/>
            </w:r>
            <w:r w:rsidRPr="00CE51D5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Composizione e requisiti</w:t>
            </w:r>
            <w:r w:rsidRPr="00CE51D5">
              <w:rPr>
                <w:rFonts w:cstheme="minorHAnsi"/>
                <w:color w:val="002060"/>
                <w:sz w:val="24"/>
                <w:szCs w:val="24"/>
              </w:rPr>
              <w:br/>
            </w:r>
            <w:r w:rsidRPr="00CE51D5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Lo Statuto </w:t>
            </w:r>
            <w:proofErr w:type="spellStart"/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OdV</w:t>
            </w:r>
            <w:proofErr w:type="spellEnd"/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e il Regolamento operativo</w:t>
            </w:r>
            <w:r w:rsidRPr="00CE51D5">
              <w:rPr>
                <w:rFonts w:cstheme="minorHAnsi"/>
                <w:color w:val="002060"/>
                <w:sz w:val="24"/>
                <w:szCs w:val="24"/>
              </w:rPr>
              <w:br/>
            </w:r>
            <w:r w:rsidRPr="00CE51D5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Piano di Attività dell'</w:t>
            </w:r>
            <w:proofErr w:type="spellStart"/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OdV</w:t>
            </w:r>
            <w:proofErr w:type="spellEnd"/>
            <w:r w:rsidRPr="00CE51D5">
              <w:rPr>
                <w:rFonts w:cstheme="minorHAnsi"/>
                <w:color w:val="002060"/>
                <w:sz w:val="24"/>
                <w:szCs w:val="24"/>
              </w:rPr>
              <w:br/>
            </w:r>
            <w:r w:rsidRPr="00CE51D5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Audit</w:t>
            </w:r>
            <w:proofErr w:type="spellEnd"/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dell’</w:t>
            </w:r>
            <w:proofErr w:type="spellStart"/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Odv</w:t>
            </w:r>
            <w:proofErr w:type="spellEnd"/>
            <w:r w:rsidRPr="00CE51D5">
              <w:rPr>
                <w:rFonts w:cstheme="minorHAnsi"/>
                <w:color w:val="002060"/>
                <w:sz w:val="24"/>
                <w:szCs w:val="24"/>
              </w:rPr>
              <w:br/>
            </w:r>
            <w:r w:rsidRPr="00CE51D5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 </w:t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Flussi Informativi da e verso l'</w:t>
            </w:r>
            <w:proofErr w:type="spellStart"/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OdV</w:t>
            </w:r>
            <w:proofErr w:type="spellEnd"/>
            <w:r w:rsidRPr="00CE51D5">
              <w:rPr>
                <w:rFonts w:cstheme="minorHAnsi"/>
                <w:color w:val="002060"/>
                <w:sz w:val="24"/>
                <w:szCs w:val="24"/>
              </w:rPr>
              <w:br/>
            </w:r>
            <w:r w:rsidRPr="00CE51D5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Le segnalazioni in materia di Whistleblowing</w:t>
            </w:r>
            <w:r w:rsidRPr="00CE51D5">
              <w:rPr>
                <w:rFonts w:cstheme="minorHAnsi"/>
                <w:color w:val="002060"/>
                <w:sz w:val="24"/>
                <w:szCs w:val="24"/>
              </w:rPr>
              <w:br/>
            </w:r>
            <w:r w:rsidRPr="00CE51D5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Protocolli di Controllo relativi a specifici processi aziendali sensibili</w:t>
            </w:r>
          </w:p>
          <w:p w:rsidR="00CE51D5" w:rsidRDefault="00CE51D5" w:rsidP="003634E9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</w:p>
          <w:p w:rsidR="00C54E19" w:rsidRDefault="00C54E19" w:rsidP="003634E9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</w:p>
          <w:p w:rsidR="003634E9" w:rsidRDefault="001547EC" w:rsidP="003634E9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V SESSIONE</w:t>
            </w:r>
            <w:r w:rsidRPr="00CE51D5">
              <w:rPr>
                <w:rFonts w:cstheme="minorHAnsi"/>
                <w:color w:val="002060"/>
                <w:sz w:val="24"/>
                <w:szCs w:val="24"/>
              </w:rPr>
              <w:br/>
            </w: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L’INTRODUZIONE DEI REATI TRIBUTARI NEL CATALOGO </w:t>
            </w:r>
            <w:proofErr w:type="spellStart"/>
            <w:r w:rsidR="00037A0B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D.Lgs.</w:t>
            </w:r>
            <w:proofErr w:type="spellEnd"/>
            <w:r w:rsidR="00037A0B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n. 231/2001</w:t>
            </w:r>
          </w:p>
          <w:p w:rsidR="00037A0B" w:rsidRDefault="001547EC" w:rsidP="003634E9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CE51D5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1D5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Le nuove fattispecie introdotte: la selezione operata dal legislatore</w:t>
            </w:r>
            <w:r w:rsidRPr="00CE51D5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1D5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Le principali aree a rischio identificabili</w:t>
            </w:r>
            <w:r w:rsidRPr="00CE51D5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1D5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Aggiornamento del </w:t>
            </w:r>
            <w:proofErr w:type="spellStart"/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Mogc</w:t>
            </w:r>
            <w:proofErr w:type="spellEnd"/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ed azioni dell’</w:t>
            </w:r>
            <w:proofErr w:type="spellStart"/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Odv</w:t>
            </w:r>
            <w:proofErr w:type="spellEnd"/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finalizzate a prevenire i reati tributari</w:t>
            </w:r>
            <w:r w:rsidRPr="00CE51D5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1D5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Compliance fiscale: il presidio fiscale in azienda e le ricadute in termini </w:t>
            </w:r>
            <w:proofErr w:type="spellStart"/>
            <w:r w:rsidR="00037A0B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D.Lgs.</w:t>
            </w:r>
            <w:proofErr w:type="spellEnd"/>
            <w:r w:rsidR="00037A0B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n. 231/2001</w:t>
            </w:r>
          </w:p>
          <w:p w:rsidR="00CE51D5" w:rsidRDefault="00C54E19" w:rsidP="003634E9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7EC" w:rsidRPr="00CE51D5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547EC"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Tax</w:t>
            </w:r>
            <w:proofErr w:type="spellEnd"/>
            <w:r w:rsidR="001547EC"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547EC"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control</w:t>
            </w:r>
            <w:proofErr w:type="spellEnd"/>
            <w:r w:rsidR="001547EC"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547EC"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framework</w:t>
            </w:r>
            <w:proofErr w:type="spellEnd"/>
            <w:r w:rsidR="001547EC"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proofErr w:type="spellStart"/>
            <w:r w:rsidR="001547EC"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compliance</w:t>
            </w:r>
            <w:proofErr w:type="spellEnd"/>
            <w:r w:rsidR="001547EC"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cross </w:t>
            </w:r>
            <w:proofErr w:type="spellStart"/>
            <w:r w:rsidR="001547EC" w:rsidRPr="00CE51D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border</w:t>
            </w:r>
            <w:proofErr w:type="spellEnd"/>
          </w:p>
          <w:p w:rsidR="00C54E19" w:rsidRDefault="00C54E19" w:rsidP="003634E9">
            <w:pPr>
              <w:spacing w:after="0" w:line="240" w:lineRule="auto"/>
              <w:rPr>
                <w:rStyle w:val="fontstyle01"/>
              </w:rPr>
            </w:pPr>
          </w:p>
          <w:p w:rsidR="00CE51D5" w:rsidRPr="003634E9" w:rsidRDefault="001547EC" w:rsidP="003634E9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CE51D5">
              <w:rPr>
                <w:rStyle w:val="fontstyle01"/>
              </w:rPr>
              <w:br/>
            </w:r>
            <w:r w:rsidRPr="003634E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VI SESSIONE</w:t>
            </w:r>
            <w:r w:rsidRPr="003634E9">
              <w:rPr>
                <w:rFonts w:cstheme="minorHAnsi"/>
                <w:color w:val="002060"/>
                <w:sz w:val="24"/>
                <w:szCs w:val="24"/>
              </w:rPr>
              <w:br/>
            </w:r>
            <w:r w:rsidRPr="003634E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LA PREVENZIONE DEI RISCHI DI INFILTRAZIONE DEI CAPITALI ILLECITI IN AMBITO </w:t>
            </w:r>
            <w:proofErr w:type="spellStart"/>
            <w:r w:rsidR="0009739A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D.Lgs.</w:t>
            </w:r>
            <w:proofErr w:type="spellEnd"/>
            <w:r w:rsidR="0009739A" w:rsidRPr="001547E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n. 231/2001</w:t>
            </w:r>
            <w:r w:rsidRPr="003634E9">
              <w:rPr>
                <w:rFonts w:cstheme="minorHAnsi"/>
                <w:color w:val="002060"/>
                <w:sz w:val="24"/>
                <w:szCs w:val="24"/>
              </w:rPr>
              <w:br/>
            </w:r>
            <w:r w:rsidRPr="003634E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LA SICUREZZA SUL LAVORO E L’IMPATTO SULLA PREVENZIONE DEI RISCHI DI CONTAGIO COVID 19</w:t>
            </w:r>
          </w:p>
          <w:p w:rsidR="001547EC" w:rsidRPr="003634E9" w:rsidRDefault="001547EC" w:rsidP="003634E9">
            <w:pPr>
              <w:spacing w:after="0" w:line="240" w:lineRule="auto"/>
              <w:rPr>
                <w:rFonts w:eastAsia="Times New Roman" w:cstheme="minorHAnsi"/>
                <w:b/>
                <w:smallCaps/>
                <w:color w:val="002060"/>
                <w:sz w:val="24"/>
                <w:szCs w:val="24"/>
              </w:rPr>
            </w:pPr>
            <w:r w:rsidRPr="003634E9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C54E19">
              <w:rPr>
                <w:rStyle w:val="fontstyle3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634E9">
              <w:rPr>
                <w:rStyle w:val="fontstyle3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C54E19">
              <w:rPr>
                <w:rStyle w:val="fontstyle3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634E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I controlli dell’</w:t>
            </w:r>
            <w:proofErr w:type="spellStart"/>
            <w:r w:rsidRPr="003634E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Odv</w:t>
            </w:r>
            <w:proofErr w:type="spellEnd"/>
            <w:r w:rsidRPr="003634E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in tema di prevenzione dei rischi di riciclaggio e infiltrazioni</w:t>
            </w:r>
            <w:r w:rsidRPr="003634E9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C54E1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3634E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malavitose</w:t>
            </w:r>
            <w:r w:rsidRPr="003634E9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C54E19">
              <w:rPr>
                <w:rStyle w:val="fontstyle3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634E9">
              <w:rPr>
                <w:rStyle w:val="fontstyle3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C54E19">
              <w:rPr>
                <w:rStyle w:val="fontstyle3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634E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Analisi dei rapporti tra il d. lgs. 159/2011 e il d. lgs. 231: l’art. 34 bis, i poteri del giudice</w:t>
            </w:r>
            <w:r w:rsidRPr="003634E9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C54E1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3634E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delegato e dell’amministratore giudiziario</w:t>
            </w:r>
            <w:r w:rsidRPr="003634E9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C54E19">
              <w:rPr>
                <w:rStyle w:val="fontstyle3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634E9">
              <w:rPr>
                <w:rStyle w:val="fontstyle3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C54E19">
              <w:rPr>
                <w:rStyle w:val="fontstyle31"/>
                <w:rFonts w:asciiTheme="minorHAnsi" w:hAnsiTheme="minorHAnsi" w:cstheme="minorHAnsi"/>
                <w:sz w:val="24"/>
                <w:szCs w:val="24"/>
              </w:rPr>
              <w:t xml:space="preserve"> C</w:t>
            </w:r>
            <w:r w:rsidRPr="003634E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onfini e connessioni tra il d. 81/08 e il d. lgs. 231/01</w:t>
            </w:r>
            <w:r w:rsidRPr="003634E9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634E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R</w:t>
            </w:r>
            <w:r w:rsidRPr="003634E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esponsabilità penali in caso di malattia del lavoratore: le peculiarità in fase</w:t>
            </w:r>
            <w:r w:rsidRPr="003634E9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C54E1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3634E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emergenziale</w:t>
            </w:r>
            <w:r w:rsidRPr="003634E9">
              <w:rPr>
                <w:rFonts w:cstheme="minorHAnsi"/>
                <w:color w:val="002060"/>
                <w:sz w:val="24"/>
                <w:szCs w:val="24"/>
              </w:rPr>
              <w:br/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634E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C54E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L</w:t>
            </w:r>
            <w:r w:rsidRPr="003634E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 azioni dell’</w:t>
            </w:r>
            <w:proofErr w:type="spellStart"/>
            <w:r w:rsidRPr="003634E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Odv</w:t>
            </w:r>
            <w:proofErr w:type="spellEnd"/>
            <w:r w:rsidRPr="003634E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C341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634E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 l’attuazione dei protocolli di sicurezza.</w:t>
            </w:r>
          </w:p>
          <w:p w:rsidR="006654F2" w:rsidRPr="002D0163" w:rsidRDefault="006654F2" w:rsidP="003634E9">
            <w:pPr>
              <w:pStyle w:val="Paragrafoelenco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0D6A71" w:rsidRDefault="000D6A71" w:rsidP="006B30BA">
      <w:pPr>
        <w:spacing w:after="0" w:line="240" w:lineRule="auto"/>
        <w:rPr>
          <w:rStyle w:val="Enfasigrassetto"/>
          <w:rFonts w:cstheme="minorHAnsi"/>
        </w:rPr>
      </w:pPr>
    </w:p>
    <w:p w:rsidR="009B049E" w:rsidRDefault="009B049E" w:rsidP="00EE3289">
      <w:pPr>
        <w:spacing w:after="0" w:line="240" w:lineRule="auto"/>
        <w:jc w:val="both"/>
        <w:rPr>
          <w:rFonts w:cstheme="minorHAnsi"/>
        </w:rPr>
      </w:pPr>
    </w:p>
    <w:p w:rsidR="00824308" w:rsidRDefault="00824308" w:rsidP="00EE3289">
      <w:pPr>
        <w:spacing w:after="0" w:line="240" w:lineRule="auto"/>
        <w:jc w:val="both"/>
        <w:rPr>
          <w:rFonts w:cstheme="minorHAnsi"/>
        </w:rPr>
      </w:pPr>
    </w:p>
    <w:p w:rsidR="00824308" w:rsidRDefault="00824308" w:rsidP="00EE3289">
      <w:pPr>
        <w:spacing w:after="0" w:line="240" w:lineRule="auto"/>
        <w:jc w:val="both"/>
        <w:rPr>
          <w:rFonts w:cstheme="minorHAnsi"/>
        </w:rPr>
      </w:pPr>
    </w:p>
    <w:p w:rsidR="00257564" w:rsidRDefault="00257564" w:rsidP="00EE3289">
      <w:pPr>
        <w:spacing w:after="0" w:line="240" w:lineRule="auto"/>
        <w:jc w:val="both"/>
        <w:rPr>
          <w:rFonts w:cstheme="minorHAnsi"/>
        </w:rPr>
      </w:pPr>
    </w:p>
    <w:p w:rsidR="009B049E" w:rsidRPr="009A71E7" w:rsidRDefault="009B049E" w:rsidP="009B049E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9A71E7">
        <w:rPr>
          <w:rFonts w:cstheme="minorHAnsi"/>
          <w:b/>
          <w:bCs/>
          <w:color w:val="C00000"/>
          <w:sz w:val="28"/>
          <w:szCs w:val="28"/>
        </w:rPr>
        <w:t>Docenti</w:t>
      </w:r>
    </w:p>
    <w:p w:rsidR="009B049E" w:rsidRDefault="009B049E" w:rsidP="009B04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049E" w:rsidRDefault="009B049E" w:rsidP="009B049E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 w:rsidRPr="00493739">
        <w:rPr>
          <w:rFonts w:cstheme="minorHAnsi"/>
          <w:color w:val="002060"/>
          <w:sz w:val="24"/>
          <w:szCs w:val="24"/>
        </w:rPr>
        <w:t xml:space="preserve">I docenti  sono esperti </w:t>
      </w:r>
      <w:r w:rsidR="000352E9">
        <w:rPr>
          <w:rFonts w:cstheme="minorHAnsi"/>
          <w:color w:val="002060"/>
          <w:sz w:val="24"/>
          <w:szCs w:val="24"/>
        </w:rPr>
        <w:t xml:space="preserve"> </w:t>
      </w:r>
      <w:r w:rsidRPr="00493739">
        <w:rPr>
          <w:rFonts w:cstheme="minorHAnsi"/>
          <w:color w:val="002060"/>
          <w:sz w:val="24"/>
          <w:szCs w:val="24"/>
        </w:rPr>
        <w:t xml:space="preserve">della materia </w:t>
      </w:r>
      <w:r>
        <w:rPr>
          <w:rFonts w:cstheme="minorHAnsi"/>
          <w:color w:val="002060"/>
          <w:sz w:val="24"/>
          <w:szCs w:val="24"/>
        </w:rPr>
        <w:t xml:space="preserve"> appartenenti  a</w:t>
      </w:r>
      <w:r w:rsidRPr="00493739">
        <w:rPr>
          <w:rFonts w:cstheme="minorHAnsi"/>
          <w:color w:val="002060"/>
          <w:sz w:val="24"/>
          <w:szCs w:val="24"/>
        </w:rPr>
        <w:t xml:space="preserve">l </w:t>
      </w:r>
      <w:r>
        <w:rPr>
          <w:rFonts w:cstheme="minorHAnsi"/>
          <w:color w:val="002060"/>
          <w:sz w:val="24"/>
          <w:szCs w:val="24"/>
        </w:rPr>
        <w:t xml:space="preserve"> </w:t>
      </w:r>
      <w:r w:rsidRPr="00493739">
        <w:rPr>
          <w:rFonts w:cstheme="minorHAnsi"/>
          <w:color w:val="002060"/>
          <w:sz w:val="24"/>
          <w:szCs w:val="24"/>
        </w:rPr>
        <w:t xml:space="preserve">mondo delle  Professioni, </w:t>
      </w:r>
      <w:r>
        <w:rPr>
          <w:rFonts w:cstheme="minorHAnsi"/>
          <w:color w:val="002060"/>
          <w:sz w:val="24"/>
          <w:szCs w:val="24"/>
        </w:rPr>
        <w:t xml:space="preserve"> </w:t>
      </w:r>
      <w:r w:rsidRPr="00493739">
        <w:rPr>
          <w:rFonts w:cstheme="minorHAnsi"/>
          <w:color w:val="002060"/>
          <w:sz w:val="24"/>
          <w:szCs w:val="24"/>
        </w:rPr>
        <w:t>dell’</w:t>
      </w:r>
      <w:r w:rsidR="00FB2422">
        <w:rPr>
          <w:rFonts w:cstheme="minorHAnsi"/>
          <w:color w:val="002060"/>
          <w:sz w:val="24"/>
          <w:szCs w:val="24"/>
        </w:rPr>
        <w:t xml:space="preserve">Università </w:t>
      </w:r>
      <w:r w:rsidRPr="00493739">
        <w:rPr>
          <w:rFonts w:cstheme="minorHAnsi"/>
          <w:color w:val="002060"/>
          <w:sz w:val="24"/>
          <w:szCs w:val="24"/>
        </w:rPr>
        <w:t xml:space="preserve"> e della Magistratura</w:t>
      </w:r>
      <w:r w:rsidR="000352E9">
        <w:rPr>
          <w:rFonts w:cstheme="minorHAnsi"/>
          <w:color w:val="002060"/>
          <w:sz w:val="24"/>
          <w:szCs w:val="24"/>
        </w:rPr>
        <w:t>.</w:t>
      </w:r>
    </w:p>
    <w:p w:rsidR="000352E9" w:rsidRDefault="000352E9" w:rsidP="009B049E">
      <w:pPr>
        <w:spacing w:after="0" w:line="240" w:lineRule="auto"/>
        <w:rPr>
          <w:rFonts w:cstheme="minorHAnsi"/>
          <w:color w:val="002060"/>
          <w:sz w:val="24"/>
          <w:szCs w:val="24"/>
        </w:rPr>
      </w:pPr>
    </w:p>
    <w:p w:rsidR="00257564" w:rsidRDefault="00257564" w:rsidP="00257564">
      <w:pPr>
        <w:pStyle w:val="Paragrafoelenco"/>
        <w:spacing w:after="0" w:line="240" w:lineRule="auto"/>
        <w:ind w:left="644"/>
        <w:rPr>
          <w:rFonts w:cstheme="minorHAnsi"/>
          <w:iCs/>
          <w:smallCaps/>
          <w:color w:val="002060"/>
          <w:sz w:val="24"/>
          <w:szCs w:val="24"/>
        </w:rPr>
      </w:pPr>
    </w:p>
    <w:p w:rsidR="00257564" w:rsidRPr="009D7EF5" w:rsidRDefault="00257564" w:rsidP="00257564">
      <w:pPr>
        <w:pStyle w:val="Paragrafoelenco"/>
        <w:spacing w:after="0" w:line="240" w:lineRule="auto"/>
        <w:ind w:left="644"/>
        <w:rPr>
          <w:rFonts w:cstheme="minorHAnsi"/>
          <w:iCs/>
          <w:smallCaps/>
          <w:color w:val="002060"/>
          <w:sz w:val="24"/>
          <w:szCs w:val="24"/>
        </w:rPr>
      </w:pPr>
      <w:r w:rsidRPr="009D7EF5">
        <w:rPr>
          <w:rFonts w:cstheme="minorHAnsi"/>
          <w:iCs/>
          <w:smallCaps/>
          <w:color w:val="002060"/>
          <w:sz w:val="24"/>
          <w:szCs w:val="24"/>
        </w:rPr>
        <w:t>Prof. Avv. Francesco Forzati</w:t>
      </w:r>
    </w:p>
    <w:p w:rsidR="00257564" w:rsidRPr="009D7EF5" w:rsidRDefault="00257564" w:rsidP="00257564">
      <w:pPr>
        <w:pStyle w:val="Paragrafoelenco"/>
        <w:spacing w:after="0" w:line="240" w:lineRule="auto"/>
        <w:ind w:left="644"/>
        <w:rPr>
          <w:rFonts w:cstheme="minorHAnsi"/>
          <w:iCs/>
          <w:smallCaps/>
          <w:color w:val="002060"/>
          <w:sz w:val="24"/>
          <w:szCs w:val="24"/>
        </w:rPr>
      </w:pPr>
      <w:r w:rsidRPr="009D7EF5">
        <w:rPr>
          <w:rFonts w:cstheme="minorHAnsi"/>
          <w:iCs/>
          <w:smallCaps/>
          <w:color w:val="002060"/>
          <w:sz w:val="24"/>
          <w:szCs w:val="24"/>
        </w:rPr>
        <w:t xml:space="preserve">Professore </w:t>
      </w:r>
      <w:r w:rsidR="0022542C">
        <w:rPr>
          <w:rFonts w:cstheme="minorHAnsi"/>
          <w:iCs/>
          <w:smallCaps/>
          <w:color w:val="002060"/>
          <w:sz w:val="24"/>
          <w:szCs w:val="24"/>
        </w:rPr>
        <w:t xml:space="preserve"> Straordinario </w:t>
      </w:r>
      <w:r w:rsidRPr="009D7EF5">
        <w:rPr>
          <w:rFonts w:cstheme="minorHAnsi"/>
          <w:iCs/>
          <w:smallCaps/>
          <w:color w:val="002060"/>
          <w:sz w:val="24"/>
          <w:szCs w:val="24"/>
        </w:rPr>
        <w:t xml:space="preserve"> di Diritto Penale</w:t>
      </w:r>
    </w:p>
    <w:p w:rsidR="00257564" w:rsidRPr="009D7EF5" w:rsidRDefault="00257564" w:rsidP="00257564">
      <w:pPr>
        <w:pStyle w:val="Paragrafoelenco"/>
        <w:spacing w:after="0" w:line="240" w:lineRule="auto"/>
        <w:ind w:left="644"/>
        <w:rPr>
          <w:rFonts w:cstheme="minorHAnsi"/>
          <w:iCs/>
          <w:smallCaps/>
          <w:color w:val="002060"/>
          <w:sz w:val="24"/>
          <w:szCs w:val="24"/>
        </w:rPr>
      </w:pPr>
      <w:r w:rsidRPr="009D7EF5">
        <w:rPr>
          <w:rFonts w:cstheme="minorHAnsi"/>
          <w:iCs/>
          <w:smallCaps/>
          <w:color w:val="002060"/>
          <w:sz w:val="24"/>
          <w:szCs w:val="24"/>
        </w:rPr>
        <w:t xml:space="preserve">Università degli Studi </w:t>
      </w:r>
      <w:r>
        <w:rPr>
          <w:rFonts w:cstheme="minorHAnsi"/>
          <w:iCs/>
          <w:smallCaps/>
          <w:color w:val="002060"/>
          <w:sz w:val="24"/>
          <w:szCs w:val="24"/>
        </w:rPr>
        <w:t xml:space="preserve">di Napoli   </w:t>
      </w:r>
      <w:r w:rsidRPr="009D7EF5">
        <w:rPr>
          <w:rFonts w:cstheme="minorHAnsi"/>
          <w:iCs/>
          <w:smallCaps/>
          <w:color w:val="002060"/>
          <w:sz w:val="24"/>
          <w:szCs w:val="24"/>
        </w:rPr>
        <w:t>Federico II</w:t>
      </w:r>
    </w:p>
    <w:p w:rsidR="003A288B" w:rsidRPr="009F13F7" w:rsidRDefault="009B049E" w:rsidP="00060F14">
      <w:pPr>
        <w:pStyle w:val="Paragrafoelenco"/>
        <w:spacing w:after="0" w:line="240" w:lineRule="auto"/>
        <w:ind w:left="644"/>
        <w:rPr>
          <w:rFonts w:cstheme="minorHAnsi"/>
          <w:smallCaps/>
          <w:color w:val="002060"/>
          <w:sz w:val="24"/>
          <w:szCs w:val="24"/>
        </w:rPr>
      </w:pPr>
      <w:r w:rsidRPr="00493739">
        <w:rPr>
          <w:rFonts w:cstheme="minorHAnsi"/>
          <w:color w:val="002060"/>
          <w:sz w:val="24"/>
          <w:szCs w:val="24"/>
        </w:rPr>
        <w:br/>
      </w:r>
      <w:r w:rsidR="003A288B" w:rsidRPr="009F13F7">
        <w:rPr>
          <w:rFonts w:cstheme="minorHAnsi"/>
          <w:smallCaps/>
          <w:color w:val="002060"/>
          <w:sz w:val="24"/>
          <w:szCs w:val="24"/>
        </w:rPr>
        <w:t>Prof. Avv. Andrea Abbagnano Trione</w:t>
      </w:r>
    </w:p>
    <w:p w:rsidR="003A288B" w:rsidRPr="009F13F7" w:rsidRDefault="003A288B" w:rsidP="003A288B">
      <w:pPr>
        <w:pStyle w:val="Paragrafoelenco"/>
        <w:spacing w:after="0" w:line="240" w:lineRule="auto"/>
        <w:ind w:left="644"/>
        <w:rPr>
          <w:rFonts w:cstheme="minorHAnsi"/>
          <w:smallCaps/>
          <w:color w:val="002060"/>
          <w:sz w:val="24"/>
          <w:szCs w:val="24"/>
        </w:rPr>
      </w:pPr>
      <w:r w:rsidRPr="009F13F7">
        <w:rPr>
          <w:rFonts w:cstheme="minorHAnsi"/>
          <w:smallCaps/>
          <w:color w:val="002060"/>
          <w:sz w:val="24"/>
          <w:szCs w:val="24"/>
        </w:rPr>
        <w:t>Professore Aggregato Di Diritto Penale Dell’Economia</w:t>
      </w:r>
    </w:p>
    <w:p w:rsidR="003A288B" w:rsidRPr="009F13F7" w:rsidRDefault="003A288B" w:rsidP="003A288B">
      <w:pPr>
        <w:pStyle w:val="Paragrafoelenco"/>
        <w:spacing w:after="0" w:line="240" w:lineRule="auto"/>
        <w:ind w:left="644"/>
        <w:rPr>
          <w:rFonts w:cstheme="minorHAnsi"/>
          <w:smallCaps/>
          <w:color w:val="002060"/>
          <w:sz w:val="24"/>
          <w:szCs w:val="24"/>
        </w:rPr>
      </w:pPr>
      <w:r w:rsidRPr="009F13F7">
        <w:rPr>
          <w:rFonts w:cstheme="minorHAnsi"/>
          <w:smallCaps/>
          <w:color w:val="002060"/>
          <w:sz w:val="24"/>
          <w:szCs w:val="24"/>
        </w:rPr>
        <w:t>Università Degli Studi Del Molise</w:t>
      </w:r>
    </w:p>
    <w:p w:rsidR="003A288B" w:rsidRDefault="003A288B" w:rsidP="003A288B">
      <w:pPr>
        <w:pStyle w:val="Paragrafoelenco"/>
        <w:spacing w:after="0" w:line="240" w:lineRule="auto"/>
        <w:ind w:left="644"/>
        <w:rPr>
          <w:rFonts w:cstheme="minorHAnsi"/>
          <w:smallCaps/>
          <w:color w:val="002060"/>
          <w:sz w:val="24"/>
          <w:szCs w:val="24"/>
        </w:rPr>
      </w:pPr>
    </w:p>
    <w:p w:rsidR="00257564" w:rsidRPr="009F13F7" w:rsidRDefault="00257564" w:rsidP="00257564">
      <w:pPr>
        <w:pStyle w:val="Paragrafoelenco"/>
        <w:spacing w:after="0" w:line="240" w:lineRule="auto"/>
        <w:ind w:left="644"/>
        <w:rPr>
          <w:rFonts w:cstheme="minorHAnsi"/>
          <w:smallCaps/>
          <w:color w:val="002060"/>
          <w:sz w:val="24"/>
          <w:szCs w:val="24"/>
        </w:rPr>
      </w:pPr>
      <w:r w:rsidRPr="009F13F7">
        <w:rPr>
          <w:rFonts w:cstheme="minorHAnsi"/>
          <w:smallCaps/>
          <w:color w:val="002060"/>
          <w:sz w:val="24"/>
          <w:szCs w:val="24"/>
        </w:rPr>
        <w:t>Avv. Dina Cavalli</w:t>
      </w:r>
    </w:p>
    <w:p w:rsidR="00257564" w:rsidRPr="009F13F7" w:rsidRDefault="00257564" w:rsidP="00257564">
      <w:pPr>
        <w:pStyle w:val="Paragrafoelenco"/>
        <w:spacing w:after="0" w:line="240" w:lineRule="auto"/>
        <w:ind w:left="644"/>
        <w:rPr>
          <w:rFonts w:cstheme="minorHAnsi"/>
          <w:smallCaps/>
          <w:color w:val="002060"/>
          <w:sz w:val="24"/>
          <w:szCs w:val="24"/>
        </w:rPr>
      </w:pPr>
      <w:r w:rsidRPr="009F13F7">
        <w:rPr>
          <w:rFonts w:cstheme="minorHAnsi"/>
          <w:smallCaps/>
          <w:color w:val="002060"/>
          <w:sz w:val="24"/>
          <w:szCs w:val="24"/>
        </w:rPr>
        <w:t>Vice</w:t>
      </w:r>
      <w:r>
        <w:rPr>
          <w:rFonts w:cstheme="minorHAnsi"/>
          <w:smallCaps/>
          <w:color w:val="002060"/>
          <w:sz w:val="24"/>
          <w:szCs w:val="24"/>
        </w:rPr>
        <w:t xml:space="preserve"> </w:t>
      </w:r>
      <w:r w:rsidRPr="009F13F7">
        <w:rPr>
          <w:rFonts w:cstheme="minorHAnsi"/>
          <w:smallCaps/>
          <w:color w:val="002060"/>
          <w:sz w:val="24"/>
          <w:szCs w:val="24"/>
        </w:rPr>
        <w:t xml:space="preserve"> Presidente Dell’Ordine Degli Avvocati Di Napoli</w:t>
      </w:r>
    </w:p>
    <w:p w:rsidR="000352E9" w:rsidRPr="009F13F7" w:rsidRDefault="000352E9" w:rsidP="000352E9">
      <w:pPr>
        <w:pStyle w:val="Paragrafoelenco"/>
        <w:spacing w:after="0" w:line="240" w:lineRule="auto"/>
        <w:ind w:left="644"/>
        <w:rPr>
          <w:rFonts w:cstheme="minorHAnsi"/>
          <w:smallCaps/>
          <w:color w:val="002060"/>
          <w:sz w:val="24"/>
          <w:szCs w:val="24"/>
        </w:rPr>
      </w:pPr>
      <w:r w:rsidRPr="009F13F7">
        <w:rPr>
          <w:rFonts w:cstheme="minorHAnsi"/>
          <w:smallCaps/>
          <w:color w:val="002060"/>
          <w:sz w:val="24"/>
          <w:szCs w:val="24"/>
        </w:rPr>
        <w:lastRenderedPageBreak/>
        <w:t xml:space="preserve">Dott. Roberto Pirro </w:t>
      </w:r>
      <w:proofErr w:type="spellStart"/>
      <w:r w:rsidRPr="009F13F7">
        <w:rPr>
          <w:rFonts w:cstheme="minorHAnsi"/>
          <w:smallCaps/>
          <w:color w:val="002060"/>
          <w:sz w:val="24"/>
          <w:szCs w:val="24"/>
        </w:rPr>
        <w:t>Balatto</w:t>
      </w:r>
      <w:proofErr w:type="spellEnd"/>
    </w:p>
    <w:p w:rsidR="000352E9" w:rsidRPr="009F13F7" w:rsidRDefault="000352E9" w:rsidP="000352E9">
      <w:pPr>
        <w:pStyle w:val="Paragrafoelenco"/>
        <w:spacing w:after="0" w:line="240" w:lineRule="auto"/>
        <w:ind w:left="644"/>
        <w:rPr>
          <w:rFonts w:cstheme="minorHAnsi"/>
          <w:smallCaps/>
          <w:color w:val="002060"/>
          <w:sz w:val="24"/>
          <w:szCs w:val="24"/>
        </w:rPr>
      </w:pPr>
      <w:r w:rsidRPr="009F13F7">
        <w:rPr>
          <w:rFonts w:cstheme="minorHAnsi"/>
          <w:smallCaps/>
          <w:color w:val="002060"/>
          <w:sz w:val="24"/>
          <w:szCs w:val="24"/>
        </w:rPr>
        <w:t>Sostituto Procuratore</w:t>
      </w:r>
    </w:p>
    <w:p w:rsidR="000352E9" w:rsidRPr="009F13F7" w:rsidRDefault="000352E9" w:rsidP="000352E9">
      <w:pPr>
        <w:pStyle w:val="Paragrafoelenco"/>
        <w:spacing w:after="0" w:line="240" w:lineRule="auto"/>
        <w:ind w:left="644"/>
        <w:rPr>
          <w:rFonts w:cstheme="minorHAnsi"/>
          <w:smallCaps/>
          <w:color w:val="002060"/>
          <w:sz w:val="24"/>
          <w:szCs w:val="24"/>
        </w:rPr>
      </w:pPr>
      <w:r w:rsidRPr="009F13F7">
        <w:rPr>
          <w:rFonts w:cstheme="minorHAnsi"/>
          <w:smallCaps/>
          <w:color w:val="002060"/>
          <w:sz w:val="24"/>
          <w:szCs w:val="24"/>
        </w:rPr>
        <w:t>Procura Della Repubblica Di Napoli</w:t>
      </w:r>
    </w:p>
    <w:p w:rsidR="000352E9" w:rsidRPr="009F13F7" w:rsidRDefault="000352E9" w:rsidP="00060F14">
      <w:pPr>
        <w:pStyle w:val="Paragrafoelenco"/>
        <w:spacing w:after="0" w:line="240" w:lineRule="auto"/>
        <w:ind w:left="644"/>
        <w:rPr>
          <w:rFonts w:cstheme="minorHAnsi"/>
          <w:smallCaps/>
          <w:color w:val="002060"/>
          <w:sz w:val="24"/>
          <w:szCs w:val="24"/>
        </w:rPr>
      </w:pPr>
    </w:p>
    <w:p w:rsidR="000352E9" w:rsidRPr="009F13F7" w:rsidRDefault="000352E9" w:rsidP="000352E9">
      <w:pPr>
        <w:pStyle w:val="Paragrafoelenco"/>
        <w:spacing w:after="0" w:line="240" w:lineRule="auto"/>
        <w:ind w:left="644"/>
        <w:rPr>
          <w:rFonts w:cstheme="minorHAnsi"/>
          <w:smallCaps/>
          <w:color w:val="002060"/>
          <w:sz w:val="24"/>
          <w:szCs w:val="24"/>
        </w:rPr>
      </w:pPr>
      <w:r w:rsidRPr="009F13F7">
        <w:rPr>
          <w:rFonts w:cstheme="minorHAnsi"/>
          <w:smallCaps/>
          <w:color w:val="002060"/>
          <w:sz w:val="24"/>
          <w:szCs w:val="24"/>
        </w:rPr>
        <w:t xml:space="preserve">Dott. Raffaello </w:t>
      </w:r>
      <w:proofErr w:type="spellStart"/>
      <w:r w:rsidRPr="009F13F7">
        <w:rPr>
          <w:rFonts w:cstheme="minorHAnsi"/>
          <w:smallCaps/>
          <w:color w:val="002060"/>
          <w:sz w:val="24"/>
          <w:szCs w:val="24"/>
        </w:rPr>
        <w:t>Ascensionato</w:t>
      </w:r>
      <w:proofErr w:type="spellEnd"/>
      <w:r w:rsidRPr="009F13F7">
        <w:rPr>
          <w:rFonts w:cstheme="minorHAnsi"/>
          <w:smallCaps/>
          <w:color w:val="002060"/>
          <w:sz w:val="24"/>
          <w:szCs w:val="24"/>
        </w:rPr>
        <w:t xml:space="preserve"> </w:t>
      </w:r>
      <w:proofErr w:type="spellStart"/>
      <w:r w:rsidRPr="009F13F7">
        <w:rPr>
          <w:rFonts w:cstheme="minorHAnsi"/>
          <w:smallCaps/>
          <w:color w:val="002060"/>
          <w:sz w:val="24"/>
          <w:szCs w:val="24"/>
        </w:rPr>
        <w:t>Carnà</w:t>
      </w:r>
      <w:proofErr w:type="spellEnd"/>
    </w:p>
    <w:p w:rsidR="000352E9" w:rsidRPr="009F13F7" w:rsidRDefault="000352E9" w:rsidP="000352E9">
      <w:pPr>
        <w:pStyle w:val="Paragrafoelenco"/>
        <w:spacing w:after="0" w:line="240" w:lineRule="auto"/>
        <w:ind w:left="644"/>
        <w:rPr>
          <w:rFonts w:cstheme="minorHAnsi"/>
          <w:smallCaps/>
          <w:color w:val="002060"/>
          <w:sz w:val="24"/>
          <w:szCs w:val="24"/>
        </w:rPr>
      </w:pPr>
      <w:r w:rsidRPr="009F13F7">
        <w:rPr>
          <w:rFonts w:cstheme="minorHAnsi"/>
          <w:smallCaps/>
          <w:color w:val="002060"/>
          <w:sz w:val="24"/>
          <w:szCs w:val="24"/>
        </w:rPr>
        <w:t xml:space="preserve">Partner  </w:t>
      </w:r>
      <w:r w:rsidRPr="009F13F7">
        <w:rPr>
          <w:rFonts w:cstheme="minorHAnsi"/>
          <w:i/>
          <w:iCs/>
          <w:smallCaps/>
          <w:color w:val="002060"/>
          <w:sz w:val="24"/>
          <w:szCs w:val="24"/>
        </w:rPr>
        <w:t xml:space="preserve">Studio </w:t>
      </w:r>
      <w:proofErr w:type="spellStart"/>
      <w:r w:rsidRPr="009F13F7">
        <w:rPr>
          <w:rFonts w:cstheme="minorHAnsi"/>
          <w:i/>
          <w:iCs/>
          <w:smallCaps/>
          <w:color w:val="002060"/>
          <w:sz w:val="24"/>
          <w:szCs w:val="24"/>
        </w:rPr>
        <w:t>Carnà</w:t>
      </w:r>
      <w:proofErr w:type="spellEnd"/>
      <w:r w:rsidRPr="009F13F7">
        <w:rPr>
          <w:rFonts w:cstheme="minorHAnsi"/>
          <w:i/>
          <w:iCs/>
          <w:smallCaps/>
          <w:color w:val="002060"/>
          <w:sz w:val="24"/>
          <w:szCs w:val="24"/>
        </w:rPr>
        <w:t xml:space="preserve"> &amp; Partner</w:t>
      </w:r>
      <w:r w:rsidRPr="009F13F7">
        <w:rPr>
          <w:rFonts w:cstheme="minorHAnsi"/>
          <w:smallCaps/>
          <w:color w:val="002060"/>
          <w:sz w:val="24"/>
          <w:szCs w:val="24"/>
        </w:rPr>
        <w:t xml:space="preserve"> </w:t>
      </w:r>
    </w:p>
    <w:p w:rsidR="000352E9" w:rsidRDefault="000352E9" w:rsidP="000352E9">
      <w:pPr>
        <w:pStyle w:val="Paragrafoelenco"/>
        <w:spacing w:after="0" w:line="240" w:lineRule="auto"/>
        <w:ind w:left="644"/>
        <w:rPr>
          <w:rFonts w:cstheme="minorHAnsi"/>
          <w:smallCaps/>
          <w:color w:val="002060"/>
          <w:sz w:val="24"/>
          <w:szCs w:val="24"/>
        </w:rPr>
      </w:pPr>
    </w:p>
    <w:p w:rsidR="000352E9" w:rsidRPr="009F13F7" w:rsidRDefault="000352E9" w:rsidP="000352E9">
      <w:pPr>
        <w:pStyle w:val="Paragrafoelenco"/>
        <w:spacing w:after="0" w:line="240" w:lineRule="auto"/>
        <w:ind w:left="644"/>
        <w:rPr>
          <w:rFonts w:cstheme="minorHAnsi"/>
          <w:smallCaps/>
          <w:color w:val="002060"/>
          <w:sz w:val="24"/>
          <w:szCs w:val="24"/>
        </w:rPr>
      </w:pPr>
      <w:r w:rsidRPr="009F13F7">
        <w:rPr>
          <w:rFonts w:cstheme="minorHAnsi"/>
          <w:smallCaps/>
          <w:color w:val="002060"/>
          <w:sz w:val="24"/>
          <w:szCs w:val="24"/>
        </w:rPr>
        <w:t>Avv. Riccardo Imperiali</w:t>
      </w:r>
    </w:p>
    <w:p w:rsidR="000352E9" w:rsidRPr="009F13F7" w:rsidRDefault="000352E9" w:rsidP="000352E9">
      <w:pPr>
        <w:pStyle w:val="Paragrafoelenco"/>
        <w:ind w:left="644"/>
        <w:rPr>
          <w:rFonts w:cstheme="minorHAnsi"/>
          <w:i/>
          <w:iCs/>
          <w:smallCaps/>
          <w:color w:val="002060"/>
          <w:sz w:val="24"/>
          <w:szCs w:val="24"/>
        </w:rPr>
      </w:pPr>
      <w:r w:rsidRPr="009F13F7">
        <w:rPr>
          <w:rFonts w:cstheme="minorHAnsi"/>
          <w:smallCaps/>
          <w:color w:val="002060"/>
          <w:sz w:val="24"/>
          <w:szCs w:val="24"/>
        </w:rPr>
        <w:t xml:space="preserve">Partner </w:t>
      </w:r>
      <w:r w:rsidRPr="009F13F7">
        <w:rPr>
          <w:rFonts w:cstheme="minorHAnsi"/>
          <w:i/>
          <w:iCs/>
          <w:smallCaps/>
          <w:color w:val="002060"/>
          <w:sz w:val="24"/>
          <w:szCs w:val="24"/>
        </w:rPr>
        <w:t>Studio Legale Imperiali</w:t>
      </w:r>
    </w:p>
    <w:p w:rsidR="000352E9" w:rsidRPr="009F13F7" w:rsidRDefault="000352E9" w:rsidP="003A288B">
      <w:pPr>
        <w:pStyle w:val="Paragrafoelenco"/>
        <w:spacing w:after="0" w:line="240" w:lineRule="auto"/>
        <w:ind w:left="644"/>
        <w:rPr>
          <w:rFonts w:cstheme="minorHAnsi"/>
          <w:i/>
          <w:iCs/>
          <w:smallCaps/>
          <w:color w:val="002060"/>
          <w:sz w:val="24"/>
          <w:szCs w:val="24"/>
        </w:rPr>
      </w:pPr>
    </w:p>
    <w:p w:rsidR="000352E9" w:rsidRPr="009F13F7" w:rsidRDefault="003A288B" w:rsidP="000352E9">
      <w:pPr>
        <w:pStyle w:val="Paragrafoelenco"/>
        <w:spacing w:after="0" w:line="240" w:lineRule="auto"/>
        <w:ind w:left="644"/>
        <w:rPr>
          <w:rFonts w:cstheme="minorHAnsi"/>
          <w:smallCaps/>
          <w:color w:val="002060"/>
          <w:sz w:val="24"/>
          <w:szCs w:val="24"/>
        </w:rPr>
      </w:pPr>
      <w:r w:rsidRPr="009F13F7">
        <w:rPr>
          <w:rFonts w:cstheme="minorHAnsi"/>
          <w:smallCaps/>
          <w:color w:val="002060"/>
          <w:sz w:val="24"/>
          <w:szCs w:val="24"/>
        </w:rPr>
        <w:t>Avv. Virgilio Marino</w:t>
      </w:r>
    </w:p>
    <w:p w:rsidR="003A288B" w:rsidRDefault="000352E9" w:rsidP="000352E9">
      <w:pPr>
        <w:pStyle w:val="Paragrafoelenco"/>
        <w:spacing w:after="0" w:line="240" w:lineRule="auto"/>
        <w:ind w:left="644"/>
        <w:rPr>
          <w:rFonts w:cstheme="minorHAnsi"/>
          <w:i/>
          <w:iCs/>
          <w:smallCaps/>
          <w:color w:val="002060"/>
          <w:sz w:val="24"/>
          <w:szCs w:val="24"/>
        </w:rPr>
      </w:pPr>
      <w:r w:rsidRPr="009F13F7">
        <w:rPr>
          <w:rFonts w:cstheme="minorHAnsi"/>
          <w:smallCaps/>
          <w:color w:val="002060"/>
          <w:sz w:val="24"/>
          <w:szCs w:val="24"/>
        </w:rPr>
        <w:t xml:space="preserve">Partner </w:t>
      </w:r>
      <w:r w:rsidR="003A288B" w:rsidRPr="009F13F7">
        <w:rPr>
          <w:rFonts w:cstheme="minorHAnsi"/>
          <w:smallCaps/>
          <w:color w:val="002060"/>
          <w:sz w:val="24"/>
          <w:szCs w:val="24"/>
        </w:rPr>
        <w:t xml:space="preserve"> </w:t>
      </w:r>
      <w:proofErr w:type="spellStart"/>
      <w:r w:rsidR="003A288B" w:rsidRPr="009F13F7">
        <w:rPr>
          <w:rFonts w:cstheme="minorHAnsi"/>
          <w:i/>
          <w:iCs/>
          <w:smallCaps/>
          <w:color w:val="002060"/>
          <w:sz w:val="24"/>
          <w:szCs w:val="24"/>
        </w:rPr>
        <w:t>Efgm</w:t>
      </w:r>
      <w:proofErr w:type="spellEnd"/>
      <w:r w:rsidR="003A288B" w:rsidRPr="009F13F7">
        <w:rPr>
          <w:rFonts w:cstheme="minorHAnsi"/>
          <w:i/>
          <w:iCs/>
          <w:smallCaps/>
          <w:color w:val="002060"/>
          <w:sz w:val="24"/>
          <w:szCs w:val="24"/>
        </w:rPr>
        <w:t xml:space="preserve"> </w:t>
      </w:r>
      <w:proofErr w:type="spellStart"/>
      <w:r w:rsidR="003A288B" w:rsidRPr="009F13F7">
        <w:rPr>
          <w:rFonts w:cstheme="minorHAnsi"/>
          <w:i/>
          <w:iCs/>
          <w:smallCaps/>
          <w:color w:val="002060"/>
          <w:sz w:val="24"/>
          <w:szCs w:val="24"/>
        </w:rPr>
        <w:t>Legal</w:t>
      </w:r>
      <w:proofErr w:type="spellEnd"/>
      <w:r w:rsidR="003A288B" w:rsidRPr="009F13F7">
        <w:rPr>
          <w:rFonts w:cstheme="minorHAnsi"/>
          <w:i/>
          <w:iCs/>
          <w:smallCaps/>
          <w:color w:val="002060"/>
          <w:sz w:val="24"/>
          <w:szCs w:val="24"/>
        </w:rPr>
        <w:t xml:space="preserve">/ </w:t>
      </w:r>
      <w:proofErr w:type="spellStart"/>
      <w:r w:rsidR="003A288B" w:rsidRPr="009F13F7">
        <w:rPr>
          <w:rFonts w:cstheme="minorHAnsi"/>
          <w:i/>
          <w:iCs/>
          <w:smallCaps/>
          <w:color w:val="002060"/>
          <w:sz w:val="24"/>
          <w:szCs w:val="24"/>
        </w:rPr>
        <w:t>Consulting</w:t>
      </w:r>
      <w:proofErr w:type="spellEnd"/>
    </w:p>
    <w:p w:rsidR="009D7EF5" w:rsidRDefault="009D7EF5" w:rsidP="000352E9">
      <w:pPr>
        <w:pStyle w:val="Paragrafoelenco"/>
        <w:spacing w:after="0" w:line="240" w:lineRule="auto"/>
        <w:ind w:left="644"/>
        <w:rPr>
          <w:rFonts w:cstheme="minorHAnsi"/>
          <w:i/>
          <w:iCs/>
          <w:smallCaps/>
          <w:color w:val="002060"/>
          <w:sz w:val="24"/>
          <w:szCs w:val="24"/>
        </w:rPr>
      </w:pPr>
    </w:p>
    <w:p w:rsidR="003A288B" w:rsidRPr="009F13F7" w:rsidRDefault="003A288B" w:rsidP="00060F14">
      <w:pPr>
        <w:pStyle w:val="Paragrafoelenco"/>
        <w:spacing w:after="0" w:line="240" w:lineRule="auto"/>
        <w:ind w:left="644"/>
        <w:rPr>
          <w:rFonts w:cstheme="minorHAnsi"/>
          <w:smallCaps/>
          <w:color w:val="002060"/>
          <w:sz w:val="24"/>
          <w:szCs w:val="24"/>
        </w:rPr>
      </w:pPr>
      <w:r w:rsidRPr="009F13F7">
        <w:rPr>
          <w:rFonts w:cstheme="minorHAnsi"/>
          <w:smallCaps/>
          <w:color w:val="002060"/>
          <w:sz w:val="24"/>
          <w:szCs w:val="24"/>
        </w:rPr>
        <w:t>Dott. Luigi Maria Rocca</w:t>
      </w:r>
    </w:p>
    <w:p w:rsidR="003A288B" w:rsidRPr="009F13F7" w:rsidRDefault="000352E9" w:rsidP="000352E9">
      <w:pPr>
        <w:pStyle w:val="Paragrafoelenco"/>
        <w:spacing w:after="0" w:line="240" w:lineRule="auto"/>
        <w:ind w:left="644"/>
        <w:rPr>
          <w:rFonts w:cstheme="minorHAnsi"/>
          <w:smallCaps/>
          <w:color w:val="002060"/>
          <w:sz w:val="24"/>
          <w:szCs w:val="24"/>
        </w:rPr>
      </w:pPr>
      <w:r w:rsidRPr="009F13F7">
        <w:rPr>
          <w:rFonts w:cstheme="minorHAnsi"/>
          <w:smallCaps/>
          <w:color w:val="002060"/>
          <w:sz w:val="24"/>
          <w:szCs w:val="24"/>
        </w:rPr>
        <w:t xml:space="preserve">Partner  </w:t>
      </w:r>
      <w:proofErr w:type="spellStart"/>
      <w:r w:rsidRPr="009F13F7">
        <w:rPr>
          <w:rFonts w:cstheme="minorHAnsi"/>
          <w:smallCaps/>
          <w:color w:val="002060"/>
          <w:sz w:val="24"/>
          <w:szCs w:val="24"/>
        </w:rPr>
        <w:t>Finter</w:t>
      </w:r>
      <w:proofErr w:type="spellEnd"/>
      <w:r w:rsidR="00366B14" w:rsidRPr="009F13F7">
        <w:rPr>
          <w:rFonts w:cstheme="minorHAnsi"/>
          <w:smallCaps/>
          <w:color w:val="002060"/>
          <w:sz w:val="24"/>
          <w:szCs w:val="24"/>
        </w:rPr>
        <w:t xml:space="preserve"> </w:t>
      </w:r>
      <w:r w:rsidRPr="009F13F7">
        <w:rPr>
          <w:rFonts w:cstheme="minorHAnsi"/>
          <w:smallCaps/>
          <w:color w:val="002060"/>
          <w:sz w:val="24"/>
          <w:szCs w:val="24"/>
        </w:rPr>
        <w:t>231 S.r.l.</w:t>
      </w:r>
    </w:p>
    <w:p w:rsidR="003A288B" w:rsidRPr="009F13F7" w:rsidRDefault="003A288B" w:rsidP="003A288B">
      <w:pPr>
        <w:spacing w:after="0" w:line="240" w:lineRule="auto"/>
        <w:rPr>
          <w:rFonts w:cstheme="minorHAnsi"/>
          <w:smallCaps/>
          <w:color w:val="002060"/>
          <w:sz w:val="24"/>
          <w:szCs w:val="24"/>
        </w:rPr>
      </w:pPr>
    </w:p>
    <w:p w:rsidR="003A288B" w:rsidRDefault="003A288B" w:rsidP="003A288B">
      <w:pPr>
        <w:spacing w:after="0" w:line="240" w:lineRule="auto"/>
        <w:rPr>
          <w:rFonts w:cstheme="minorHAnsi"/>
          <w:smallCaps/>
          <w:color w:val="002060"/>
          <w:sz w:val="24"/>
          <w:szCs w:val="24"/>
        </w:rPr>
      </w:pPr>
    </w:p>
    <w:p w:rsidR="00F23E4D" w:rsidRDefault="00F23E4D" w:rsidP="00B708C3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</w:p>
    <w:p w:rsidR="00060F14" w:rsidRDefault="00060F14" w:rsidP="00B708C3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</w:p>
    <w:p w:rsidR="00F23E4D" w:rsidRPr="009A71E7" w:rsidRDefault="00F23E4D" w:rsidP="00F23E4D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9A71E7">
        <w:rPr>
          <w:rFonts w:cstheme="minorHAnsi"/>
          <w:b/>
          <w:bCs/>
          <w:color w:val="C00000"/>
          <w:sz w:val="28"/>
          <w:szCs w:val="28"/>
        </w:rPr>
        <w:t>Attestati</w:t>
      </w:r>
    </w:p>
    <w:p w:rsidR="00F23E4D" w:rsidRDefault="00F23E4D" w:rsidP="00F23E4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23E4D" w:rsidRPr="006407EE" w:rsidRDefault="00F23E4D" w:rsidP="00F23E4D">
      <w:pPr>
        <w:spacing w:after="0" w:line="240" w:lineRule="auto"/>
        <w:jc w:val="both"/>
        <w:rPr>
          <w:rFonts w:cstheme="minorHAnsi"/>
          <w:iCs/>
          <w:color w:val="1F497D" w:themeColor="text2"/>
          <w:sz w:val="24"/>
          <w:szCs w:val="24"/>
        </w:rPr>
      </w:pPr>
      <w:r w:rsidRPr="006407EE">
        <w:rPr>
          <w:rFonts w:cstheme="minorHAnsi"/>
          <w:color w:val="1F497D" w:themeColor="text2"/>
          <w:sz w:val="24"/>
          <w:szCs w:val="24"/>
        </w:rPr>
        <w:t>E’ previsto il rilascio di un attestato di frequenza</w:t>
      </w:r>
      <w:r>
        <w:rPr>
          <w:rFonts w:cstheme="minorHAnsi"/>
          <w:color w:val="1F497D" w:themeColor="text2"/>
          <w:sz w:val="24"/>
          <w:szCs w:val="24"/>
        </w:rPr>
        <w:t xml:space="preserve"> </w:t>
      </w:r>
      <w:r w:rsidRPr="006407EE">
        <w:rPr>
          <w:rFonts w:cstheme="minorHAnsi"/>
          <w:color w:val="1F497D" w:themeColor="text2"/>
          <w:sz w:val="24"/>
          <w:szCs w:val="24"/>
        </w:rPr>
        <w:t xml:space="preserve"> rilasciato dall’IPE Business School</w:t>
      </w:r>
    </w:p>
    <w:p w:rsidR="00F23E4D" w:rsidRDefault="00F23E4D" w:rsidP="00B708C3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</w:p>
    <w:p w:rsidR="00F23E4D" w:rsidRDefault="00F23E4D" w:rsidP="00B708C3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</w:p>
    <w:p w:rsidR="00060F14" w:rsidRDefault="00060F14" w:rsidP="00B708C3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</w:p>
    <w:p w:rsidR="003B3EF9" w:rsidRPr="009A71E7" w:rsidRDefault="00EE3289" w:rsidP="00B708C3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9A71E7">
        <w:rPr>
          <w:rFonts w:cstheme="minorHAnsi"/>
          <w:b/>
          <w:bCs/>
          <w:color w:val="C00000"/>
          <w:sz w:val="28"/>
          <w:szCs w:val="28"/>
        </w:rPr>
        <w:t>Costi</w:t>
      </w:r>
    </w:p>
    <w:p w:rsidR="00BD1718" w:rsidRDefault="00BD1718" w:rsidP="005854F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A28A2" w:rsidRPr="000B1573" w:rsidRDefault="00E92383" w:rsidP="001A28A2">
      <w:pPr>
        <w:pStyle w:val="Nessunaspaziatura"/>
        <w:rPr>
          <w:rFonts w:ascii="Calibri" w:eastAsia="Times New Roman" w:hAnsi="Calibri" w:cs="Times New Roman"/>
          <w:color w:val="1F497D" w:themeColor="text2"/>
          <w:sz w:val="24"/>
          <w:szCs w:val="24"/>
        </w:rPr>
      </w:pPr>
      <w:r>
        <w:rPr>
          <w:rFonts w:ascii="Calibri" w:eastAsia="Times New Roman" w:hAnsi="Calibri" w:cs="Times New Roman"/>
          <w:b/>
          <w:color w:val="1F497D" w:themeColor="text2"/>
          <w:sz w:val="24"/>
          <w:szCs w:val="24"/>
        </w:rPr>
        <w:t>S</w:t>
      </w:r>
      <w:r w:rsidR="001A28A2" w:rsidRPr="000B1573">
        <w:rPr>
          <w:rFonts w:ascii="Calibri" w:eastAsia="Times New Roman" w:hAnsi="Calibri" w:cs="Times New Roman"/>
          <w:b/>
          <w:color w:val="1F497D" w:themeColor="text2"/>
          <w:sz w:val="24"/>
          <w:szCs w:val="24"/>
        </w:rPr>
        <w:t>ingolo partecipante</w:t>
      </w:r>
      <w:r w:rsidR="001A28A2" w:rsidRPr="000B1573">
        <w:rPr>
          <w:rFonts w:ascii="Calibri" w:eastAsia="Times New Roman" w:hAnsi="Calibri" w:cs="Times New Roman"/>
          <w:color w:val="1F497D" w:themeColor="text2"/>
          <w:sz w:val="24"/>
          <w:szCs w:val="24"/>
        </w:rPr>
        <w:t xml:space="preserve">    </w:t>
      </w:r>
      <w:r w:rsidR="006A428D" w:rsidRPr="000B1573">
        <w:rPr>
          <w:rFonts w:ascii="Calibri" w:eastAsia="Times New Roman" w:hAnsi="Calibri" w:cs="Times New Roman"/>
          <w:color w:val="1F497D" w:themeColor="text2"/>
          <w:sz w:val="24"/>
          <w:szCs w:val="24"/>
        </w:rPr>
        <w:tab/>
      </w:r>
      <w:r w:rsidR="006A428D" w:rsidRPr="000B1573">
        <w:rPr>
          <w:rFonts w:ascii="Calibri" w:eastAsia="Times New Roman" w:hAnsi="Calibri" w:cs="Times New Roman"/>
          <w:color w:val="1F497D" w:themeColor="text2"/>
          <w:sz w:val="24"/>
          <w:szCs w:val="24"/>
        </w:rPr>
        <w:tab/>
      </w:r>
      <w:r w:rsidR="006A428D" w:rsidRPr="000B1573">
        <w:rPr>
          <w:rFonts w:ascii="Calibri" w:eastAsia="Times New Roman" w:hAnsi="Calibri" w:cs="Times New Roman"/>
          <w:color w:val="1F497D" w:themeColor="text2"/>
          <w:sz w:val="24"/>
          <w:szCs w:val="24"/>
        </w:rPr>
        <w:tab/>
      </w:r>
      <w:r w:rsidR="00824308">
        <w:rPr>
          <w:rFonts w:ascii="Calibri" w:eastAsia="Times New Roman" w:hAnsi="Calibri" w:cs="Times New Roman"/>
          <w:color w:val="1F497D" w:themeColor="text2"/>
          <w:sz w:val="24"/>
          <w:szCs w:val="24"/>
        </w:rPr>
        <w:t xml:space="preserve">   </w:t>
      </w:r>
      <w:r w:rsidR="001A28A2" w:rsidRPr="000B1573">
        <w:rPr>
          <w:rFonts w:ascii="Calibri" w:eastAsia="Times New Roman" w:hAnsi="Calibri" w:cs="Times New Roman"/>
          <w:color w:val="1F497D" w:themeColor="text2"/>
          <w:sz w:val="24"/>
          <w:szCs w:val="24"/>
        </w:rPr>
        <w:t xml:space="preserve"> 900 €</w:t>
      </w:r>
    </w:p>
    <w:p w:rsidR="001A28A2" w:rsidRPr="000B1573" w:rsidRDefault="001A28A2" w:rsidP="001A28A2">
      <w:pPr>
        <w:pStyle w:val="Nessunaspaziatura"/>
        <w:rPr>
          <w:rFonts w:ascii="Calibri" w:eastAsia="Times New Roman" w:hAnsi="Calibri" w:cs="Times New Roman"/>
          <w:color w:val="1F497D" w:themeColor="text2"/>
          <w:sz w:val="24"/>
          <w:szCs w:val="24"/>
        </w:rPr>
      </w:pPr>
      <w:r w:rsidRPr="000B1573">
        <w:rPr>
          <w:rFonts w:cstheme="minorHAnsi"/>
          <w:b/>
          <w:color w:val="1F497D" w:themeColor="text2"/>
          <w:sz w:val="24"/>
          <w:szCs w:val="24"/>
        </w:rPr>
        <w:t>Basket Corso/5</w:t>
      </w:r>
      <w:r w:rsidR="006A428D" w:rsidRPr="000B1573">
        <w:rPr>
          <w:rFonts w:cstheme="minorHAnsi"/>
          <w:b/>
          <w:color w:val="1F497D" w:themeColor="text2"/>
          <w:sz w:val="24"/>
          <w:szCs w:val="24"/>
        </w:rPr>
        <w:t xml:space="preserve">     </w:t>
      </w:r>
      <w:r w:rsidRPr="000B1573">
        <w:rPr>
          <w:rFonts w:ascii="Calibri" w:eastAsia="Times New Roman" w:hAnsi="Calibri" w:cs="Times New Roman"/>
          <w:color w:val="1F497D" w:themeColor="text2"/>
          <w:sz w:val="24"/>
          <w:szCs w:val="24"/>
        </w:rPr>
        <w:t xml:space="preserve"> (fino a 5 partecipanti) </w:t>
      </w:r>
      <w:r w:rsidR="006A428D" w:rsidRPr="000B1573">
        <w:rPr>
          <w:rFonts w:ascii="Calibri" w:eastAsia="Times New Roman" w:hAnsi="Calibri" w:cs="Times New Roman"/>
          <w:color w:val="1F497D" w:themeColor="text2"/>
          <w:sz w:val="24"/>
          <w:szCs w:val="24"/>
        </w:rPr>
        <w:t xml:space="preserve"> </w:t>
      </w:r>
      <w:r w:rsidRPr="000B1573">
        <w:rPr>
          <w:rFonts w:ascii="Calibri" w:eastAsia="Times New Roman" w:hAnsi="Calibri" w:cs="Times New Roman"/>
          <w:color w:val="1F497D" w:themeColor="text2"/>
          <w:sz w:val="24"/>
          <w:szCs w:val="24"/>
        </w:rPr>
        <w:t xml:space="preserve">  </w:t>
      </w:r>
      <w:r w:rsidR="006A428D" w:rsidRPr="000B1573">
        <w:rPr>
          <w:rFonts w:ascii="Calibri" w:eastAsia="Times New Roman" w:hAnsi="Calibri" w:cs="Times New Roman"/>
          <w:color w:val="1F497D" w:themeColor="text2"/>
          <w:sz w:val="24"/>
          <w:szCs w:val="24"/>
        </w:rPr>
        <w:tab/>
      </w:r>
      <w:r w:rsidRPr="000B1573">
        <w:rPr>
          <w:rFonts w:ascii="Calibri" w:eastAsia="Times New Roman" w:hAnsi="Calibri" w:cs="Times New Roman"/>
          <w:color w:val="1F497D" w:themeColor="text2"/>
          <w:sz w:val="24"/>
          <w:szCs w:val="24"/>
        </w:rPr>
        <w:t xml:space="preserve"> 3,800 € </w:t>
      </w:r>
    </w:p>
    <w:p w:rsidR="001A28A2" w:rsidRPr="000B1573" w:rsidRDefault="001A28A2" w:rsidP="001A28A2">
      <w:pPr>
        <w:pStyle w:val="Nessunaspaziatura"/>
        <w:rPr>
          <w:rFonts w:ascii="Calibri" w:eastAsia="Times New Roman" w:hAnsi="Calibri" w:cs="Times New Roman"/>
          <w:color w:val="1F497D" w:themeColor="text2"/>
          <w:sz w:val="24"/>
          <w:szCs w:val="24"/>
        </w:rPr>
      </w:pPr>
      <w:r w:rsidRPr="000B1573">
        <w:rPr>
          <w:rFonts w:cstheme="minorHAnsi"/>
          <w:b/>
          <w:color w:val="1F497D" w:themeColor="text2"/>
          <w:sz w:val="24"/>
          <w:szCs w:val="24"/>
        </w:rPr>
        <w:t>Basket Corso/10</w:t>
      </w:r>
      <w:r w:rsidR="006A428D" w:rsidRPr="000B1573">
        <w:rPr>
          <w:rFonts w:cstheme="minorHAnsi"/>
          <w:b/>
          <w:color w:val="1F497D" w:themeColor="text2"/>
          <w:sz w:val="24"/>
          <w:szCs w:val="24"/>
        </w:rPr>
        <w:t xml:space="preserve">  </w:t>
      </w:r>
      <w:r w:rsidRPr="000B1573">
        <w:rPr>
          <w:rFonts w:ascii="Calibri" w:eastAsia="Times New Roman" w:hAnsi="Calibri" w:cs="Times New Roman"/>
          <w:color w:val="1F497D" w:themeColor="text2"/>
          <w:sz w:val="24"/>
          <w:szCs w:val="24"/>
        </w:rPr>
        <w:t xml:space="preserve">  (fino a 10 partecipanti)</w:t>
      </w:r>
      <w:r w:rsidR="006A428D" w:rsidRPr="000B1573">
        <w:rPr>
          <w:rFonts w:ascii="Calibri" w:eastAsia="Times New Roman" w:hAnsi="Calibri" w:cs="Times New Roman"/>
          <w:color w:val="1F497D" w:themeColor="text2"/>
          <w:sz w:val="24"/>
          <w:szCs w:val="24"/>
        </w:rPr>
        <w:t xml:space="preserve"> </w:t>
      </w:r>
      <w:r w:rsidRPr="000B1573">
        <w:rPr>
          <w:rFonts w:ascii="Calibri" w:eastAsia="Times New Roman" w:hAnsi="Calibri" w:cs="Times New Roman"/>
          <w:color w:val="1F497D" w:themeColor="text2"/>
          <w:sz w:val="24"/>
          <w:szCs w:val="24"/>
        </w:rPr>
        <w:t xml:space="preserve"> </w:t>
      </w:r>
      <w:r w:rsidR="006A428D" w:rsidRPr="000B1573">
        <w:rPr>
          <w:rFonts w:ascii="Calibri" w:eastAsia="Times New Roman" w:hAnsi="Calibri" w:cs="Times New Roman"/>
          <w:color w:val="1F497D" w:themeColor="text2"/>
          <w:sz w:val="24"/>
          <w:szCs w:val="24"/>
        </w:rPr>
        <w:tab/>
      </w:r>
      <w:r w:rsidRPr="000B1573">
        <w:rPr>
          <w:rFonts w:ascii="Calibri" w:eastAsia="Times New Roman" w:hAnsi="Calibri" w:cs="Times New Roman"/>
          <w:color w:val="1F497D" w:themeColor="text2"/>
          <w:sz w:val="24"/>
          <w:szCs w:val="24"/>
        </w:rPr>
        <w:t xml:space="preserve"> 7,800 € </w:t>
      </w:r>
    </w:p>
    <w:p w:rsidR="001A28A2" w:rsidRPr="000B1573" w:rsidRDefault="001A28A2" w:rsidP="005854FE">
      <w:pPr>
        <w:spacing w:after="0" w:line="240" w:lineRule="auto"/>
        <w:jc w:val="both"/>
        <w:rPr>
          <w:rFonts w:cstheme="minorHAnsi"/>
          <w:b/>
          <w:color w:val="1F497D" w:themeColor="text2"/>
          <w:sz w:val="24"/>
          <w:szCs w:val="24"/>
        </w:rPr>
      </w:pPr>
    </w:p>
    <w:p w:rsidR="000D6A71" w:rsidRPr="000B1573" w:rsidRDefault="000D6A71" w:rsidP="005854FE">
      <w:pPr>
        <w:spacing w:after="0" w:line="240" w:lineRule="auto"/>
        <w:jc w:val="both"/>
        <w:rPr>
          <w:rFonts w:cstheme="minorHAnsi"/>
          <w:i/>
          <w:iCs/>
          <w:color w:val="1F497D" w:themeColor="text2"/>
          <w:sz w:val="24"/>
          <w:szCs w:val="24"/>
        </w:rPr>
      </w:pPr>
      <w:r w:rsidRPr="000B1573">
        <w:rPr>
          <w:rFonts w:cstheme="minorHAnsi"/>
          <w:color w:val="1F497D" w:themeColor="text2"/>
          <w:sz w:val="24"/>
          <w:szCs w:val="24"/>
        </w:rPr>
        <w:t xml:space="preserve">La quota comprende </w:t>
      </w:r>
      <w:r w:rsidR="003B3EF9" w:rsidRPr="000B1573">
        <w:rPr>
          <w:rFonts w:cstheme="minorHAnsi"/>
          <w:color w:val="1F497D" w:themeColor="text2"/>
          <w:sz w:val="24"/>
          <w:szCs w:val="24"/>
        </w:rPr>
        <w:t xml:space="preserve">erogazione delle </w:t>
      </w:r>
      <w:r w:rsidR="007A4C18" w:rsidRPr="000B1573">
        <w:rPr>
          <w:rFonts w:cstheme="minorHAnsi"/>
          <w:color w:val="1F497D" w:themeColor="text2"/>
          <w:sz w:val="24"/>
          <w:szCs w:val="24"/>
        </w:rPr>
        <w:t xml:space="preserve">lezioni, </w:t>
      </w:r>
      <w:r w:rsidR="008A0EE5">
        <w:rPr>
          <w:rFonts w:cstheme="minorHAnsi"/>
          <w:color w:val="1F497D" w:themeColor="text2"/>
          <w:sz w:val="24"/>
          <w:szCs w:val="24"/>
        </w:rPr>
        <w:t xml:space="preserve"> </w:t>
      </w:r>
      <w:r w:rsidR="009F488E" w:rsidRPr="000B1573">
        <w:rPr>
          <w:rFonts w:cstheme="minorHAnsi"/>
          <w:color w:val="1F497D" w:themeColor="text2"/>
          <w:sz w:val="24"/>
          <w:szCs w:val="24"/>
        </w:rPr>
        <w:t>materiale didattico</w:t>
      </w:r>
      <w:r w:rsidRPr="000B1573">
        <w:rPr>
          <w:rFonts w:cstheme="minorHAnsi"/>
          <w:color w:val="1F497D" w:themeColor="text2"/>
          <w:sz w:val="24"/>
          <w:szCs w:val="24"/>
        </w:rPr>
        <w:t xml:space="preserve"> </w:t>
      </w:r>
      <w:r w:rsidR="00BD1718" w:rsidRPr="000B1573">
        <w:rPr>
          <w:rStyle w:val="st"/>
          <w:rFonts w:cstheme="minorHAnsi"/>
          <w:iCs/>
          <w:color w:val="1F497D" w:themeColor="text2"/>
          <w:sz w:val="24"/>
          <w:szCs w:val="24"/>
        </w:rPr>
        <w:t>e tutte le attività di staff e di coordinamento generale del corso</w:t>
      </w:r>
      <w:r w:rsidR="007A4C18" w:rsidRPr="000B1573">
        <w:rPr>
          <w:rFonts w:cstheme="minorHAnsi"/>
          <w:iCs/>
          <w:color w:val="1F497D" w:themeColor="text2"/>
          <w:sz w:val="24"/>
          <w:szCs w:val="24"/>
        </w:rPr>
        <w:t>.</w:t>
      </w:r>
    </w:p>
    <w:p w:rsidR="006B0912" w:rsidRDefault="006B0912" w:rsidP="005854FE">
      <w:pPr>
        <w:spacing w:after="0" w:line="240" w:lineRule="auto"/>
        <w:jc w:val="both"/>
        <w:rPr>
          <w:rFonts w:cstheme="minorHAnsi"/>
          <w:i/>
          <w:iCs/>
          <w:color w:val="1F497D" w:themeColor="text2"/>
          <w:sz w:val="24"/>
          <w:szCs w:val="24"/>
        </w:rPr>
      </w:pPr>
    </w:p>
    <w:p w:rsidR="006C341A" w:rsidRDefault="006C341A" w:rsidP="005854FE">
      <w:pPr>
        <w:spacing w:after="0" w:line="240" w:lineRule="auto"/>
        <w:jc w:val="both"/>
        <w:rPr>
          <w:rFonts w:cstheme="minorHAnsi"/>
          <w:i/>
          <w:iCs/>
          <w:color w:val="1F497D" w:themeColor="text2"/>
          <w:sz w:val="24"/>
          <w:szCs w:val="24"/>
        </w:rPr>
      </w:pPr>
    </w:p>
    <w:p w:rsidR="006C341A" w:rsidRDefault="006C341A" w:rsidP="005854FE">
      <w:pPr>
        <w:spacing w:after="0" w:line="240" w:lineRule="auto"/>
        <w:jc w:val="both"/>
        <w:rPr>
          <w:rFonts w:cstheme="minorHAnsi"/>
          <w:i/>
          <w:iCs/>
          <w:color w:val="1F497D" w:themeColor="text2"/>
          <w:sz w:val="24"/>
          <w:szCs w:val="24"/>
        </w:rPr>
      </w:pPr>
    </w:p>
    <w:p w:rsidR="006C341A" w:rsidRPr="000B1573" w:rsidRDefault="006C341A" w:rsidP="005854FE">
      <w:pPr>
        <w:spacing w:after="0" w:line="240" w:lineRule="auto"/>
        <w:jc w:val="both"/>
        <w:rPr>
          <w:rFonts w:cstheme="minorHAnsi"/>
          <w:i/>
          <w:iCs/>
          <w:color w:val="1F497D" w:themeColor="text2"/>
          <w:sz w:val="24"/>
          <w:szCs w:val="24"/>
        </w:rPr>
      </w:pPr>
    </w:p>
    <w:p w:rsidR="00F23E4D" w:rsidRPr="009A71E7" w:rsidRDefault="00F23E4D" w:rsidP="00F23E4D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9A71E7">
        <w:rPr>
          <w:rFonts w:cstheme="minorHAnsi"/>
          <w:b/>
          <w:bCs/>
          <w:color w:val="C00000"/>
          <w:sz w:val="28"/>
          <w:szCs w:val="28"/>
        </w:rPr>
        <w:t>Voucher Formativi</w:t>
      </w:r>
    </w:p>
    <w:p w:rsidR="00CE51D5" w:rsidRPr="00F23E4D" w:rsidRDefault="00CE51D5">
      <w:pPr>
        <w:spacing w:after="0" w:line="240" w:lineRule="auto"/>
        <w:jc w:val="both"/>
        <w:rPr>
          <w:rFonts w:cstheme="minorHAnsi"/>
          <w:iCs/>
          <w:color w:val="1F497D" w:themeColor="text2"/>
          <w:sz w:val="24"/>
          <w:szCs w:val="24"/>
        </w:rPr>
      </w:pPr>
    </w:p>
    <w:p w:rsidR="00CE51D5" w:rsidRPr="00F23E4D" w:rsidRDefault="00F23E4D">
      <w:pPr>
        <w:spacing w:after="0" w:line="240" w:lineRule="auto"/>
        <w:jc w:val="both"/>
        <w:rPr>
          <w:rFonts w:cstheme="minorHAnsi"/>
          <w:iCs/>
          <w:color w:val="1F497D" w:themeColor="text2"/>
          <w:sz w:val="24"/>
          <w:szCs w:val="24"/>
        </w:rPr>
      </w:pPr>
      <w:r w:rsidRPr="00F23E4D">
        <w:rPr>
          <w:rFonts w:cstheme="minorHAnsi"/>
          <w:b/>
          <w:color w:val="1F497D" w:themeColor="text2"/>
          <w:sz w:val="24"/>
          <w:szCs w:val="24"/>
        </w:rPr>
        <w:t>Le aziende che aderiscono ai Fondi Interprofessionali hanno la possibilità di coprire i costi del corso attraverso il voucher formativo</w:t>
      </w:r>
      <w:r w:rsidRPr="00F23E4D">
        <w:rPr>
          <w:rFonts w:cstheme="minorHAnsi"/>
          <w:color w:val="1F497D" w:themeColor="text2"/>
          <w:sz w:val="24"/>
          <w:szCs w:val="24"/>
        </w:rPr>
        <w:t xml:space="preserve"> a valere sulle risorse del conto formazione.</w:t>
      </w:r>
      <w:r w:rsidRPr="00F23E4D">
        <w:rPr>
          <w:rFonts w:cstheme="minorHAnsi"/>
          <w:color w:val="1F497D" w:themeColor="text2"/>
          <w:sz w:val="24"/>
          <w:szCs w:val="24"/>
        </w:rPr>
        <w:br/>
        <w:t>Per informazioni sulle modalità operative di gestione del voucher, le aziende interessate</w:t>
      </w:r>
      <w:r w:rsidRPr="00F23E4D">
        <w:rPr>
          <w:rFonts w:cstheme="minorHAnsi"/>
          <w:color w:val="1F497D" w:themeColor="text2"/>
          <w:sz w:val="24"/>
          <w:szCs w:val="24"/>
        </w:rPr>
        <w:br/>
        <w:t>possono contattare</w:t>
      </w:r>
      <w:r>
        <w:rPr>
          <w:rFonts w:cstheme="minorHAnsi"/>
          <w:color w:val="1F497D" w:themeColor="text2"/>
          <w:sz w:val="24"/>
          <w:szCs w:val="24"/>
        </w:rPr>
        <w:t xml:space="preserve"> </w:t>
      </w:r>
      <w:r w:rsidR="00227F63">
        <w:rPr>
          <w:rFonts w:cstheme="minorHAnsi"/>
          <w:color w:val="1F497D" w:themeColor="text2"/>
          <w:sz w:val="24"/>
          <w:szCs w:val="24"/>
        </w:rPr>
        <w:t xml:space="preserve">   </w:t>
      </w:r>
      <w:r w:rsidR="001018F2">
        <w:rPr>
          <w:rFonts w:cstheme="minorHAnsi"/>
          <w:b/>
          <w:color w:val="1F497D" w:themeColor="text2"/>
          <w:sz w:val="24"/>
          <w:szCs w:val="24"/>
        </w:rPr>
        <w:t>Paolo Passariello</w:t>
      </w:r>
      <w:r w:rsidRPr="00987934">
        <w:rPr>
          <w:rFonts w:cstheme="minorHAnsi"/>
          <w:b/>
          <w:color w:val="1F497D" w:themeColor="text2"/>
          <w:sz w:val="24"/>
          <w:szCs w:val="24"/>
        </w:rPr>
        <w:t xml:space="preserve"> </w:t>
      </w:r>
      <w:r w:rsidR="00987934">
        <w:rPr>
          <w:rFonts w:cstheme="minorHAnsi"/>
          <w:b/>
          <w:color w:val="1F497D" w:themeColor="text2"/>
          <w:sz w:val="24"/>
          <w:szCs w:val="24"/>
        </w:rPr>
        <w:t xml:space="preserve"> </w:t>
      </w:r>
      <w:r w:rsidRPr="00987934">
        <w:rPr>
          <w:rFonts w:cstheme="minorHAnsi"/>
          <w:b/>
          <w:color w:val="1F497D" w:themeColor="text2"/>
          <w:sz w:val="24"/>
          <w:szCs w:val="24"/>
        </w:rPr>
        <w:t xml:space="preserve">di </w:t>
      </w:r>
      <w:r w:rsidR="00227F63" w:rsidRPr="00987934">
        <w:rPr>
          <w:rFonts w:cstheme="minorHAnsi"/>
          <w:b/>
          <w:color w:val="1F497D" w:themeColor="text2"/>
          <w:sz w:val="24"/>
          <w:szCs w:val="24"/>
        </w:rPr>
        <w:t xml:space="preserve"> </w:t>
      </w:r>
      <w:r w:rsidRPr="00987934">
        <w:rPr>
          <w:rFonts w:cstheme="minorHAnsi"/>
          <w:b/>
          <w:color w:val="1F497D" w:themeColor="text2"/>
          <w:sz w:val="24"/>
          <w:szCs w:val="24"/>
        </w:rPr>
        <w:t>Form Retail</w:t>
      </w:r>
      <w:r w:rsidR="001018F2">
        <w:rPr>
          <w:rFonts w:cstheme="minorHAnsi"/>
          <w:b/>
          <w:color w:val="1F497D" w:themeColor="text2"/>
          <w:sz w:val="24"/>
          <w:szCs w:val="24"/>
        </w:rPr>
        <w:t xml:space="preserve"> </w:t>
      </w:r>
      <w:r w:rsidRPr="00F23E4D">
        <w:rPr>
          <w:rFonts w:cstheme="minorHAnsi"/>
          <w:color w:val="1F497D" w:themeColor="text2"/>
          <w:sz w:val="24"/>
          <w:szCs w:val="24"/>
        </w:rPr>
        <w:t>Tel. 081-2474611</w:t>
      </w:r>
      <w:r w:rsidR="001018F2">
        <w:rPr>
          <w:rFonts w:cstheme="minorHAnsi"/>
          <w:color w:val="1F497D" w:themeColor="text2"/>
          <w:sz w:val="24"/>
          <w:szCs w:val="24"/>
        </w:rPr>
        <w:t xml:space="preserve"> – int. 67</w:t>
      </w:r>
      <w:r w:rsidR="00A3787B">
        <w:rPr>
          <w:rFonts w:cstheme="minorHAnsi"/>
          <w:color w:val="1F497D" w:themeColor="text2"/>
          <w:sz w:val="24"/>
          <w:szCs w:val="24"/>
        </w:rPr>
        <w:t xml:space="preserve"> </w:t>
      </w:r>
      <w:r w:rsidRPr="00F23E4D">
        <w:rPr>
          <w:rFonts w:cstheme="minorHAnsi"/>
          <w:color w:val="1F497D" w:themeColor="text2"/>
          <w:sz w:val="24"/>
          <w:szCs w:val="24"/>
        </w:rPr>
        <w:t xml:space="preserve"> o</w:t>
      </w:r>
      <w:r w:rsidR="00A3787B">
        <w:rPr>
          <w:rFonts w:cstheme="minorHAnsi"/>
          <w:color w:val="1F497D" w:themeColor="text2"/>
          <w:sz w:val="24"/>
          <w:szCs w:val="24"/>
        </w:rPr>
        <w:t xml:space="preserve"> </w:t>
      </w:r>
      <w:r w:rsidRPr="00F23E4D">
        <w:rPr>
          <w:rFonts w:cstheme="minorHAnsi"/>
          <w:color w:val="1F497D" w:themeColor="text2"/>
          <w:sz w:val="24"/>
          <w:szCs w:val="24"/>
        </w:rPr>
        <w:t xml:space="preserve"> </w:t>
      </w:r>
      <w:hyperlink r:id="rId11" w:history="1">
        <w:r w:rsidR="001018F2" w:rsidRPr="0012216E">
          <w:rPr>
            <w:rStyle w:val="Collegamentoipertestuale"/>
            <w:rFonts w:cstheme="minorHAnsi"/>
            <w:sz w:val="24"/>
            <w:szCs w:val="24"/>
          </w:rPr>
          <w:t>formazioneaziendale@formretail.it</w:t>
        </w:r>
      </w:hyperlink>
      <w:r w:rsidR="001018F2">
        <w:rPr>
          <w:rFonts w:cstheme="minorHAnsi"/>
          <w:color w:val="1F497D" w:themeColor="text2"/>
          <w:sz w:val="24"/>
          <w:szCs w:val="24"/>
        </w:rPr>
        <w:tab/>
      </w:r>
    </w:p>
    <w:p w:rsidR="001D570E" w:rsidRDefault="001D570E">
      <w:pPr>
        <w:spacing w:after="0" w:line="240" w:lineRule="auto"/>
        <w:rPr>
          <w:rFonts w:cstheme="minorHAnsi"/>
          <w:iCs/>
          <w:color w:val="1F497D" w:themeColor="text2"/>
          <w:sz w:val="24"/>
          <w:szCs w:val="24"/>
        </w:rPr>
      </w:pPr>
    </w:p>
    <w:p w:rsidR="00824308" w:rsidRDefault="00824308">
      <w:pPr>
        <w:spacing w:after="0" w:line="240" w:lineRule="auto"/>
        <w:rPr>
          <w:rFonts w:cstheme="minorHAnsi"/>
          <w:iCs/>
          <w:color w:val="1F497D" w:themeColor="text2"/>
          <w:sz w:val="24"/>
          <w:szCs w:val="24"/>
        </w:rPr>
      </w:pPr>
    </w:p>
    <w:p w:rsidR="006B7839" w:rsidRDefault="006B7839">
      <w:pPr>
        <w:spacing w:after="0" w:line="240" w:lineRule="auto"/>
        <w:rPr>
          <w:rFonts w:cstheme="minorHAnsi"/>
          <w:iCs/>
          <w:color w:val="1F497D" w:themeColor="text2"/>
          <w:sz w:val="24"/>
          <w:szCs w:val="24"/>
        </w:rPr>
      </w:pPr>
    </w:p>
    <w:p w:rsidR="006B7839" w:rsidRDefault="006B7839">
      <w:pPr>
        <w:spacing w:after="0" w:line="240" w:lineRule="auto"/>
        <w:rPr>
          <w:rFonts w:cstheme="minorHAnsi"/>
          <w:iCs/>
          <w:color w:val="1F497D" w:themeColor="text2"/>
          <w:sz w:val="24"/>
          <w:szCs w:val="24"/>
        </w:rPr>
      </w:pPr>
    </w:p>
    <w:p w:rsidR="006B7839" w:rsidRDefault="006B7839">
      <w:pPr>
        <w:spacing w:after="0" w:line="240" w:lineRule="auto"/>
        <w:rPr>
          <w:rFonts w:cstheme="minorHAnsi"/>
          <w:iCs/>
          <w:color w:val="1F497D" w:themeColor="text2"/>
          <w:sz w:val="24"/>
          <w:szCs w:val="24"/>
        </w:rPr>
      </w:pPr>
    </w:p>
    <w:p w:rsidR="00824308" w:rsidRDefault="00824308">
      <w:pPr>
        <w:spacing w:after="0" w:line="240" w:lineRule="auto"/>
        <w:rPr>
          <w:rFonts w:cstheme="minorHAnsi"/>
          <w:iCs/>
          <w:color w:val="1F497D" w:themeColor="text2"/>
          <w:sz w:val="24"/>
          <w:szCs w:val="24"/>
        </w:rPr>
      </w:pPr>
    </w:p>
    <w:p w:rsidR="00F23E4D" w:rsidRPr="009A71E7" w:rsidRDefault="00F23E4D" w:rsidP="00F23E4D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9A71E7">
        <w:rPr>
          <w:rFonts w:cstheme="minorHAnsi"/>
          <w:b/>
          <w:bCs/>
          <w:color w:val="C00000"/>
          <w:sz w:val="28"/>
          <w:szCs w:val="28"/>
        </w:rPr>
        <w:t>Modalità  e termini di iscrizione</w:t>
      </w:r>
      <w:r w:rsidR="000F37E2" w:rsidRPr="009A71E7">
        <w:rPr>
          <w:rFonts w:cstheme="minorHAnsi"/>
          <w:b/>
          <w:bCs/>
          <w:color w:val="C00000"/>
          <w:sz w:val="28"/>
          <w:szCs w:val="28"/>
        </w:rPr>
        <w:t xml:space="preserve">   </w:t>
      </w:r>
    </w:p>
    <w:p w:rsidR="00F23E4D" w:rsidRPr="00060F14" w:rsidRDefault="00F23E4D">
      <w:pPr>
        <w:spacing w:after="0" w:line="240" w:lineRule="auto"/>
        <w:rPr>
          <w:rFonts w:cstheme="minorHAnsi"/>
          <w:iCs/>
          <w:color w:val="1F497D" w:themeColor="text2"/>
          <w:sz w:val="24"/>
          <w:szCs w:val="24"/>
        </w:rPr>
      </w:pPr>
    </w:p>
    <w:p w:rsidR="00626C11" w:rsidRPr="00060F14" w:rsidRDefault="00955A30" w:rsidP="00955A30">
      <w:pPr>
        <w:spacing w:after="0" w:line="240" w:lineRule="auto"/>
        <w:rPr>
          <w:rFonts w:cstheme="minorHAnsi"/>
          <w:color w:val="1F497D" w:themeColor="text2"/>
          <w:sz w:val="24"/>
          <w:szCs w:val="24"/>
        </w:rPr>
      </w:pPr>
      <w:r w:rsidRPr="00060F14">
        <w:rPr>
          <w:rFonts w:cstheme="minorHAnsi"/>
          <w:color w:val="1F497D" w:themeColor="text2"/>
          <w:sz w:val="24"/>
          <w:szCs w:val="24"/>
        </w:rPr>
        <w:t>Il corso è a numero chiuso</w:t>
      </w:r>
      <w:r w:rsidR="000F37E2" w:rsidRPr="00060F14">
        <w:rPr>
          <w:rFonts w:cstheme="minorHAnsi"/>
          <w:color w:val="1F497D" w:themeColor="text2"/>
          <w:sz w:val="24"/>
          <w:szCs w:val="24"/>
        </w:rPr>
        <w:t xml:space="preserve"> </w:t>
      </w:r>
      <w:r w:rsidRPr="00060F14">
        <w:rPr>
          <w:rFonts w:cstheme="minorHAnsi"/>
          <w:color w:val="1F497D" w:themeColor="text2"/>
          <w:sz w:val="24"/>
          <w:szCs w:val="24"/>
        </w:rPr>
        <w:t xml:space="preserve">.   Saranno accettati i primi </w:t>
      </w:r>
      <w:r w:rsidR="00626C11" w:rsidRPr="00060F14">
        <w:rPr>
          <w:rFonts w:cstheme="minorHAnsi"/>
          <w:color w:val="1F497D" w:themeColor="text2"/>
          <w:sz w:val="24"/>
          <w:szCs w:val="24"/>
        </w:rPr>
        <w:t xml:space="preserve">   </w:t>
      </w:r>
      <w:r w:rsidR="00626C11" w:rsidRPr="00060F14">
        <w:rPr>
          <w:rFonts w:cstheme="minorHAnsi"/>
          <w:b/>
          <w:color w:val="1F497D" w:themeColor="text2"/>
          <w:sz w:val="24"/>
          <w:szCs w:val="24"/>
        </w:rPr>
        <w:t>3</w:t>
      </w:r>
      <w:r w:rsidR="00060F14" w:rsidRPr="00060F14">
        <w:rPr>
          <w:rFonts w:cstheme="minorHAnsi"/>
          <w:b/>
          <w:color w:val="1F497D" w:themeColor="text2"/>
          <w:sz w:val="24"/>
          <w:szCs w:val="24"/>
        </w:rPr>
        <w:t>0</w:t>
      </w:r>
      <w:r w:rsidR="00626C11" w:rsidRPr="00060F14">
        <w:rPr>
          <w:rFonts w:cstheme="minorHAnsi"/>
          <w:color w:val="1F497D" w:themeColor="text2"/>
          <w:sz w:val="24"/>
          <w:szCs w:val="24"/>
        </w:rPr>
        <w:t xml:space="preserve">   </w:t>
      </w:r>
      <w:r w:rsidRPr="00060F14">
        <w:rPr>
          <w:rFonts w:cstheme="minorHAnsi"/>
          <w:color w:val="1F497D" w:themeColor="text2"/>
          <w:sz w:val="24"/>
          <w:szCs w:val="24"/>
        </w:rPr>
        <w:t>iscritti che in ordine cronologico</w:t>
      </w:r>
      <w:r w:rsidR="000F37E2" w:rsidRPr="00060F14">
        <w:rPr>
          <w:rFonts w:cstheme="minorHAnsi"/>
          <w:color w:val="1F497D" w:themeColor="text2"/>
          <w:sz w:val="24"/>
          <w:szCs w:val="24"/>
        </w:rPr>
        <w:t xml:space="preserve"> </w:t>
      </w:r>
      <w:r w:rsidRPr="00060F14">
        <w:rPr>
          <w:rFonts w:cstheme="minorHAnsi"/>
          <w:color w:val="1F497D" w:themeColor="text2"/>
          <w:sz w:val="24"/>
          <w:szCs w:val="24"/>
        </w:rPr>
        <w:t>abbiano consegnato</w:t>
      </w:r>
      <w:r w:rsidR="00D162F9" w:rsidRPr="00060F14">
        <w:rPr>
          <w:rFonts w:cstheme="minorHAnsi"/>
          <w:color w:val="1F497D" w:themeColor="text2"/>
          <w:sz w:val="24"/>
          <w:szCs w:val="24"/>
        </w:rPr>
        <w:t xml:space="preserve"> </w:t>
      </w:r>
      <w:r w:rsidRPr="00060F14">
        <w:rPr>
          <w:rFonts w:cstheme="minorHAnsi"/>
          <w:color w:val="1F497D" w:themeColor="text2"/>
          <w:sz w:val="24"/>
          <w:szCs w:val="24"/>
        </w:rPr>
        <w:t xml:space="preserve"> la </w:t>
      </w:r>
      <w:r w:rsidRPr="00060F14">
        <w:rPr>
          <w:rFonts w:cstheme="minorHAnsi"/>
          <w:b/>
          <w:color w:val="1F497D" w:themeColor="text2"/>
          <w:sz w:val="24"/>
          <w:szCs w:val="24"/>
        </w:rPr>
        <w:t>scheda di partecipazione</w:t>
      </w:r>
      <w:r w:rsidR="00D162F9" w:rsidRPr="00060F14">
        <w:rPr>
          <w:rFonts w:cstheme="minorHAnsi"/>
          <w:color w:val="1F497D" w:themeColor="text2"/>
          <w:sz w:val="24"/>
          <w:szCs w:val="24"/>
        </w:rPr>
        <w:t xml:space="preserve"> </w:t>
      </w:r>
      <w:r w:rsidRPr="00060F14">
        <w:rPr>
          <w:rFonts w:cstheme="minorHAnsi"/>
          <w:color w:val="1F497D" w:themeColor="text2"/>
          <w:sz w:val="24"/>
          <w:szCs w:val="24"/>
        </w:rPr>
        <w:t xml:space="preserve"> </w:t>
      </w:r>
      <w:r w:rsidRPr="00060F14">
        <w:rPr>
          <w:rFonts w:cstheme="minorHAnsi"/>
          <w:color w:val="1F497D" w:themeColor="text2"/>
          <w:sz w:val="24"/>
          <w:szCs w:val="24"/>
          <w:u w:val="single"/>
        </w:rPr>
        <w:t xml:space="preserve">entro e non oltre  </w:t>
      </w:r>
      <w:r w:rsidR="00626C11" w:rsidRPr="00060F14">
        <w:rPr>
          <w:rFonts w:cstheme="minorHAnsi"/>
          <w:color w:val="1F497D" w:themeColor="text2"/>
          <w:sz w:val="24"/>
          <w:szCs w:val="24"/>
          <w:u w:val="single"/>
        </w:rPr>
        <w:t xml:space="preserve">il </w:t>
      </w:r>
      <w:r w:rsidR="00A35930" w:rsidRPr="00060F14">
        <w:rPr>
          <w:rFonts w:cstheme="minorHAnsi"/>
          <w:color w:val="1F497D" w:themeColor="text2"/>
          <w:sz w:val="24"/>
          <w:szCs w:val="24"/>
          <w:u w:val="single"/>
        </w:rPr>
        <w:t xml:space="preserve"> </w:t>
      </w:r>
      <w:r w:rsidR="003B4BAC">
        <w:rPr>
          <w:rFonts w:cstheme="minorHAnsi"/>
          <w:b/>
          <w:color w:val="1F497D" w:themeColor="text2"/>
          <w:sz w:val="24"/>
          <w:szCs w:val="24"/>
          <w:u w:val="single"/>
        </w:rPr>
        <w:t xml:space="preserve">19 </w:t>
      </w:r>
      <w:r w:rsidR="00A35930" w:rsidRPr="00060F14">
        <w:rPr>
          <w:rFonts w:cstheme="minorHAnsi"/>
          <w:b/>
          <w:color w:val="1F497D" w:themeColor="text2"/>
          <w:sz w:val="24"/>
          <w:szCs w:val="24"/>
          <w:u w:val="single"/>
        </w:rPr>
        <w:t xml:space="preserve">aprile </w:t>
      </w:r>
      <w:r w:rsidRPr="00060F14">
        <w:rPr>
          <w:rFonts w:cstheme="minorHAnsi"/>
          <w:b/>
          <w:color w:val="1F497D" w:themeColor="text2"/>
          <w:sz w:val="24"/>
          <w:szCs w:val="24"/>
          <w:u w:val="single"/>
        </w:rPr>
        <w:t xml:space="preserve"> 2021</w:t>
      </w:r>
      <w:r w:rsidRPr="00060F14">
        <w:rPr>
          <w:rFonts w:cstheme="minorHAnsi"/>
          <w:b/>
          <w:color w:val="1F497D" w:themeColor="text2"/>
          <w:sz w:val="24"/>
          <w:szCs w:val="24"/>
        </w:rPr>
        <w:t>.</w:t>
      </w:r>
    </w:p>
    <w:p w:rsidR="00626C11" w:rsidRPr="00060F14" w:rsidRDefault="00626C11" w:rsidP="00955A30">
      <w:pPr>
        <w:spacing w:after="0" w:line="240" w:lineRule="auto"/>
        <w:rPr>
          <w:rFonts w:cstheme="minorHAnsi"/>
          <w:color w:val="1F497D" w:themeColor="text2"/>
          <w:sz w:val="24"/>
          <w:szCs w:val="24"/>
        </w:rPr>
      </w:pPr>
      <w:r w:rsidRPr="00060F14">
        <w:rPr>
          <w:rFonts w:cstheme="minorHAnsi"/>
          <w:b/>
          <w:color w:val="1F497D" w:themeColor="text2"/>
          <w:sz w:val="24"/>
          <w:szCs w:val="24"/>
        </w:rPr>
        <w:t xml:space="preserve">L’inizio del corso è </w:t>
      </w:r>
      <w:r w:rsidR="00E20FA1" w:rsidRPr="00060F14">
        <w:rPr>
          <w:rFonts w:cstheme="minorHAnsi"/>
          <w:b/>
          <w:color w:val="1F497D" w:themeColor="text2"/>
          <w:sz w:val="24"/>
          <w:szCs w:val="24"/>
        </w:rPr>
        <w:t>previsto</w:t>
      </w:r>
      <w:r w:rsidRPr="00060F14">
        <w:rPr>
          <w:rFonts w:cstheme="minorHAnsi"/>
          <w:b/>
          <w:color w:val="1F497D" w:themeColor="text2"/>
          <w:sz w:val="24"/>
          <w:szCs w:val="24"/>
        </w:rPr>
        <w:t xml:space="preserve"> per venerdì </w:t>
      </w:r>
      <w:r w:rsidR="003B4BAC">
        <w:rPr>
          <w:rFonts w:cstheme="minorHAnsi"/>
          <w:b/>
          <w:color w:val="1F497D" w:themeColor="text2"/>
          <w:sz w:val="24"/>
          <w:szCs w:val="24"/>
        </w:rPr>
        <w:t>7 maggio</w:t>
      </w:r>
      <w:r w:rsidRPr="00060F14">
        <w:rPr>
          <w:rFonts w:cstheme="minorHAnsi"/>
          <w:b/>
          <w:color w:val="1F497D" w:themeColor="text2"/>
          <w:sz w:val="24"/>
          <w:szCs w:val="24"/>
        </w:rPr>
        <w:t xml:space="preserve"> 2021.</w:t>
      </w:r>
      <w:r w:rsidR="00955A30" w:rsidRPr="00060F14">
        <w:rPr>
          <w:rFonts w:cstheme="minorHAnsi"/>
          <w:color w:val="1F497D" w:themeColor="text2"/>
          <w:sz w:val="24"/>
          <w:szCs w:val="24"/>
        </w:rPr>
        <w:br/>
      </w:r>
    </w:p>
    <w:p w:rsidR="00626C11" w:rsidRPr="00060F14" w:rsidRDefault="00955A30" w:rsidP="00955A30">
      <w:pPr>
        <w:spacing w:after="0" w:line="240" w:lineRule="auto"/>
        <w:rPr>
          <w:rFonts w:cstheme="minorHAnsi"/>
          <w:color w:val="1F497D" w:themeColor="text2"/>
          <w:sz w:val="24"/>
          <w:szCs w:val="24"/>
        </w:rPr>
      </w:pPr>
      <w:r w:rsidRPr="00060F14">
        <w:rPr>
          <w:rFonts w:cstheme="minorHAnsi"/>
          <w:color w:val="1F497D" w:themeColor="text2"/>
          <w:sz w:val="24"/>
          <w:szCs w:val="24"/>
        </w:rPr>
        <w:t xml:space="preserve">Il pagamento della quota di iscrizione al Corso va effettuato entro </w:t>
      </w:r>
      <w:r w:rsidR="00090C0A" w:rsidRPr="00060F14">
        <w:rPr>
          <w:rFonts w:cstheme="minorHAnsi"/>
          <w:color w:val="1F497D" w:themeColor="text2"/>
          <w:sz w:val="24"/>
          <w:szCs w:val="24"/>
        </w:rPr>
        <w:t xml:space="preserve">il  </w:t>
      </w:r>
      <w:r w:rsidR="003B4BAC">
        <w:rPr>
          <w:rFonts w:cstheme="minorHAnsi"/>
          <w:b/>
          <w:color w:val="1F497D" w:themeColor="text2"/>
          <w:sz w:val="24"/>
          <w:szCs w:val="24"/>
        </w:rPr>
        <w:t>23</w:t>
      </w:r>
      <w:r w:rsidR="00090C0A" w:rsidRPr="00060F14">
        <w:rPr>
          <w:rFonts w:cstheme="minorHAnsi"/>
          <w:b/>
          <w:color w:val="1F497D" w:themeColor="text2"/>
          <w:sz w:val="24"/>
          <w:szCs w:val="24"/>
        </w:rPr>
        <w:t xml:space="preserve"> aprile</w:t>
      </w:r>
      <w:r w:rsidRPr="00060F14">
        <w:rPr>
          <w:rFonts w:cstheme="minorHAnsi"/>
          <w:b/>
          <w:color w:val="1F497D" w:themeColor="text2"/>
          <w:sz w:val="24"/>
          <w:szCs w:val="24"/>
        </w:rPr>
        <w:t xml:space="preserve"> 2021</w:t>
      </w:r>
    </w:p>
    <w:p w:rsidR="00955A30" w:rsidRDefault="00955A30" w:rsidP="00955A30">
      <w:pPr>
        <w:spacing w:after="0" w:line="240" w:lineRule="auto"/>
        <w:rPr>
          <w:rFonts w:cstheme="minorHAnsi"/>
          <w:color w:val="1F497D" w:themeColor="text2"/>
          <w:sz w:val="24"/>
          <w:szCs w:val="24"/>
        </w:rPr>
      </w:pPr>
      <w:r w:rsidRPr="00060F14">
        <w:rPr>
          <w:rFonts w:cstheme="minorHAnsi"/>
          <w:color w:val="1F497D" w:themeColor="text2"/>
          <w:sz w:val="24"/>
          <w:szCs w:val="24"/>
        </w:rPr>
        <w:t>- mediante bonifico bancario all'IPE  Istituto per ricerche ed attività educative,</w:t>
      </w:r>
      <w:r w:rsidRPr="00060F14">
        <w:rPr>
          <w:rFonts w:cstheme="minorHAnsi"/>
          <w:color w:val="1F497D" w:themeColor="text2"/>
          <w:sz w:val="24"/>
          <w:szCs w:val="24"/>
        </w:rPr>
        <w:br/>
        <w:t>Intesa Sanpaolo -  IBAN:   IT35 C030 6909 6061 0000 0105 391</w:t>
      </w:r>
    </w:p>
    <w:p w:rsidR="00955A30" w:rsidRPr="00D162F9" w:rsidRDefault="00955A30">
      <w:pPr>
        <w:spacing w:after="0" w:line="240" w:lineRule="auto"/>
        <w:rPr>
          <w:rFonts w:cstheme="minorHAnsi"/>
          <w:color w:val="1F497D" w:themeColor="text2"/>
          <w:sz w:val="24"/>
          <w:szCs w:val="24"/>
        </w:rPr>
      </w:pPr>
      <w:r w:rsidRPr="00060F14">
        <w:rPr>
          <w:rFonts w:cstheme="minorHAnsi"/>
          <w:color w:val="1F497D" w:themeColor="text2"/>
          <w:sz w:val="24"/>
          <w:szCs w:val="24"/>
        </w:rPr>
        <w:t xml:space="preserve">specificando nella causale </w:t>
      </w:r>
      <w:r w:rsidR="00090C0A" w:rsidRPr="00060F14">
        <w:rPr>
          <w:rFonts w:cstheme="minorHAnsi"/>
          <w:color w:val="1F497D" w:themeColor="text2"/>
          <w:sz w:val="24"/>
          <w:szCs w:val="24"/>
        </w:rPr>
        <w:t xml:space="preserve"> </w:t>
      </w:r>
      <w:r w:rsidRPr="00060F14">
        <w:rPr>
          <w:rFonts w:cstheme="minorHAnsi"/>
          <w:color w:val="1F497D" w:themeColor="text2"/>
          <w:sz w:val="24"/>
          <w:szCs w:val="24"/>
        </w:rPr>
        <w:t xml:space="preserve">“Corso </w:t>
      </w:r>
      <w:proofErr w:type="spellStart"/>
      <w:r w:rsidR="0009739A" w:rsidRPr="009F13F7">
        <w:rPr>
          <w:rStyle w:val="fontstyle01"/>
          <w:rFonts w:asciiTheme="minorHAnsi" w:hAnsiTheme="minorHAnsi" w:cstheme="minorHAnsi"/>
          <w:color w:val="1F497D" w:themeColor="text2"/>
          <w:sz w:val="24"/>
          <w:szCs w:val="24"/>
        </w:rPr>
        <w:t>D.Lgs.</w:t>
      </w:r>
      <w:proofErr w:type="spellEnd"/>
      <w:r w:rsidR="0009739A" w:rsidRPr="009F13F7">
        <w:rPr>
          <w:rStyle w:val="fontstyle01"/>
          <w:rFonts w:asciiTheme="minorHAnsi" w:hAnsiTheme="minorHAnsi" w:cstheme="minorHAnsi"/>
          <w:color w:val="1F497D" w:themeColor="text2"/>
          <w:sz w:val="24"/>
          <w:szCs w:val="24"/>
        </w:rPr>
        <w:t xml:space="preserve"> n. 231/2001</w:t>
      </w:r>
      <w:r w:rsidRPr="009F13F7">
        <w:rPr>
          <w:rFonts w:cstheme="minorHAnsi"/>
          <w:color w:val="1F497D" w:themeColor="text2"/>
          <w:sz w:val="24"/>
          <w:szCs w:val="24"/>
        </w:rPr>
        <w:t>”.</w:t>
      </w:r>
    </w:p>
    <w:p w:rsidR="000F37E2" w:rsidRDefault="000F37E2">
      <w:pPr>
        <w:spacing w:after="0" w:line="240" w:lineRule="auto"/>
        <w:rPr>
          <w:rFonts w:cstheme="minorHAnsi"/>
          <w:sz w:val="24"/>
          <w:szCs w:val="24"/>
        </w:rPr>
      </w:pPr>
    </w:p>
    <w:p w:rsidR="00A35930" w:rsidRDefault="00A35930">
      <w:pPr>
        <w:spacing w:after="0" w:line="240" w:lineRule="auto"/>
        <w:rPr>
          <w:rFonts w:cstheme="minorHAnsi"/>
          <w:sz w:val="24"/>
          <w:szCs w:val="24"/>
        </w:rPr>
      </w:pPr>
    </w:p>
    <w:p w:rsidR="002C5B3B" w:rsidRPr="000F37E2" w:rsidRDefault="002C5B3B">
      <w:pPr>
        <w:spacing w:after="0" w:line="240" w:lineRule="auto"/>
        <w:rPr>
          <w:rFonts w:cstheme="minorHAnsi"/>
          <w:sz w:val="24"/>
          <w:szCs w:val="24"/>
        </w:rPr>
      </w:pPr>
    </w:p>
    <w:p w:rsidR="000F37E2" w:rsidRPr="009A71E7" w:rsidRDefault="000F37E2" w:rsidP="000F37E2">
      <w:pPr>
        <w:pBdr>
          <w:bottom w:val="single" w:sz="4" w:space="1" w:color="C00000"/>
        </w:pBdr>
        <w:spacing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9A71E7">
        <w:rPr>
          <w:rFonts w:cstheme="minorHAnsi"/>
          <w:b/>
          <w:bCs/>
          <w:color w:val="C00000"/>
          <w:sz w:val="28"/>
          <w:szCs w:val="28"/>
        </w:rPr>
        <w:t xml:space="preserve">Comitato </w:t>
      </w:r>
      <w:r w:rsidR="00987934" w:rsidRPr="009A71E7">
        <w:rPr>
          <w:rFonts w:cstheme="minorHAnsi"/>
          <w:b/>
          <w:bCs/>
          <w:color w:val="C00000"/>
          <w:sz w:val="28"/>
          <w:szCs w:val="28"/>
        </w:rPr>
        <w:t xml:space="preserve"> </w:t>
      </w:r>
      <w:r w:rsidRPr="009A71E7">
        <w:rPr>
          <w:rFonts w:cstheme="minorHAnsi"/>
          <w:b/>
          <w:bCs/>
          <w:color w:val="C00000"/>
          <w:sz w:val="28"/>
          <w:szCs w:val="28"/>
        </w:rPr>
        <w:t xml:space="preserve">Organizzativo   </w:t>
      </w:r>
    </w:p>
    <w:p w:rsidR="00D162F9" w:rsidRDefault="00D162F9">
      <w:pPr>
        <w:spacing w:after="0" w:line="240" w:lineRule="auto"/>
        <w:rPr>
          <w:rFonts w:cstheme="minorHAnsi"/>
          <w:color w:val="1F497D" w:themeColor="text2"/>
          <w:sz w:val="24"/>
          <w:szCs w:val="24"/>
        </w:rPr>
      </w:pPr>
    </w:p>
    <w:p w:rsidR="000F37E2" w:rsidRDefault="000F37E2">
      <w:pPr>
        <w:spacing w:after="0" w:line="240" w:lineRule="auto"/>
        <w:rPr>
          <w:rFonts w:cstheme="minorHAnsi"/>
          <w:color w:val="1F497D" w:themeColor="text2"/>
          <w:sz w:val="24"/>
          <w:szCs w:val="24"/>
        </w:rPr>
      </w:pPr>
      <w:r w:rsidRPr="00D162F9">
        <w:rPr>
          <w:rFonts w:cstheme="minorHAnsi"/>
          <w:color w:val="1F497D" w:themeColor="text2"/>
          <w:sz w:val="24"/>
          <w:szCs w:val="24"/>
        </w:rPr>
        <w:t>IPE Business School</w:t>
      </w:r>
      <w:r w:rsidR="00E23270">
        <w:rPr>
          <w:rFonts w:cstheme="minorHAnsi"/>
          <w:color w:val="1F497D" w:themeColor="text2"/>
          <w:sz w:val="24"/>
          <w:szCs w:val="24"/>
        </w:rPr>
        <w:t xml:space="preserve"> </w:t>
      </w:r>
      <w:r w:rsidR="00F856D3">
        <w:rPr>
          <w:rFonts w:cstheme="minorHAnsi"/>
          <w:color w:val="1F497D" w:themeColor="text2"/>
          <w:sz w:val="24"/>
          <w:szCs w:val="24"/>
        </w:rPr>
        <w:t xml:space="preserve"> </w:t>
      </w:r>
      <w:r w:rsidR="00987934">
        <w:rPr>
          <w:rFonts w:cstheme="minorHAnsi"/>
          <w:color w:val="1F497D" w:themeColor="text2"/>
          <w:sz w:val="24"/>
          <w:szCs w:val="24"/>
        </w:rPr>
        <w:t xml:space="preserve"> </w:t>
      </w:r>
      <w:r w:rsidR="00E23270">
        <w:rPr>
          <w:rFonts w:cstheme="minorHAnsi"/>
          <w:color w:val="1F497D" w:themeColor="text2"/>
          <w:sz w:val="24"/>
          <w:szCs w:val="24"/>
        </w:rPr>
        <w:t xml:space="preserve">- </w:t>
      </w:r>
      <w:r w:rsidRPr="00D162F9">
        <w:rPr>
          <w:rFonts w:cstheme="minorHAnsi"/>
          <w:color w:val="1F497D" w:themeColor="text2"/>
          <w:sz w:val="24"/>
          <w:szCs w:val="24"/>
        </w:rPr>
        <w:t xml:space="preserve"> </w:t>
      </w:r>
      <w:r w:rsidR="00060F14">
        <w:rPr>
          <w:rFonts w:cstheme="minorHAnsi"/>
          <w:color w:val="1F497D" w:themeColor="text2"/>
          <w:sz w:val="24"/>
          <w:szCs w:val="24"/>
        </w:rPr>
        <w:t xml:space="preserve"> </w:t>
      </w:r>
      <w:r w:rsidRPr="00D162F9">
        <w:rPr>
          <w:rFonts w:cstheme="minorHAnsi"/>
          <w:color w:val="1F497D" w:themeColor="text2"/>
          <w:sz w:val="24"/>
          <w:szCs w:val="24"/>
        </w:rPr>
        <w:t>Form Retail</w:t>
      </w:r>
      <w:r w:rsidR="00987934">
        <w:rPr>
          <w:rFonts w:cstheme="minorHAnsi"/>
          <w:color w:val="1F497D" w:themeColor="text2"/>
          <w:sz w:val="24"/>
          <w:szCs w:val="24"/>
        </w:rPr>
        <w:t xml:space="preserve"> Srl</w:t>
      </w:r>
    </w:p>
    <w:p w:rsidR="00060F14" w:rsidRDefault="00060F14" w:rsidP="00060F14">
      <w:pPr>
        <w:spacing w:after="0" w:line="240" w:lineRule="auto"/>
        <w:rPr>
          <w:rFonts w:cstheme="minorHAnsi"/>
          <w:smallCaps/>
          <w:color w:val="002060"/>
          <w:sz w:val="24"/>
          <w:szCs w:val="24"/>
        </w:rPr>
      </w:pPr>
    </w:p>
    <w:p w:rsidR="00F856D3" w:rsidRPr="00F856D3" w:rsidRDefault="00F856D3" w:rsidP="00F856D3">
      <w:pPr>
        <w:spacing w:after="0" w:line="240" w:lineRule="auto"/>
        <w:rPr>
          <w:rFonts w:cstheme="minorHAnsi"/>
          <w:color w:val="1F497D" w:themeColor="text2"/>
        </w:rPr>
      </w:pPr>
      <w:r w:rsidRPr="00F856D3">
        <w:rPr>
          <w:rFonts w:cstheme="minorHAnsi"/>
          <w:color w:val="1F497D" w:themeColor="text2"/>
        </w:rPr>
        <w:t>Coordinamento Scientifico e Didattico</w:t>
      </w:r>
    </w:p>
    <w:p w:rsidR="00F856D3" w:rsidRPr="00F856D3" w:rsidRDefault="00F856D3" w:rsidP="00060F14">
      <w:pPr>
        <w:spacing w:after="0" w:line="240" w:lineRule="auto"/>
        <w:rPr>
          <w:rFonts w:cstheme="minorHAnsi"/>
          <w:smallCaps/>
          <w:color w:val="1F497D" w:themeColor="text2"/>
        </w:rPr>
      </w:pPr>
      <w:r w:rsidRPr="00F856D3">
        <w:rPr>
          <w:rFonts w:cstheme="minorHAnsi"/>
          <w:smallCaps/>
          <w:color w:val="1F497D" w:themeColor="text2"/>
        </w:rPr>
        <w:t>Avv. Virgilio Marino</w:t>
      </w:r>
    </w:p>
    <w:p w:rsidR="00F856D3" w:rsidRDefault="00F856D3" w:rsidP="00060F14">
      <w:pPr>
        <w:spacing w:after="0" w:line="240" w:lineRule="auto"/>
        <w:rPr>
          <w:rFonts w:cstheme="minorHAnsi"/>
          <w:smallCaps/>
          <w:color w:val="1F497D" w:themeColor="text2"/>
          <w:sz w:val="24"/>
          <w:szCs w:val="24"/>
        </w:rPr>
      </w:pPr>
    </w:p>
    <w:p w:rsidR="00F856D3" w:rsidRDefault="00F856D3" w:rsidP="00060F14">
      <w:pPr>
        <w:spacing w:after="0" w:line="240" w:lineRule="auto"/>
        <w:rPr>
          <w:rFonts w:cstheme="minorHAnsi"/>
          <w:smallCaps/>
          <w:color w:val="1F497D" w:themeColor="text2"/>
          <w:sz w:val="24"/>
          <w:szCs w:val="24"/>
        </w:rPr>
      </w:pPr>
    </w:p>
    <w:p w:rsidR="002C5B3B" w:rsidRDefault="002C5B3B">
      <w:pPr>
        <w:spacing w:after="0" w:line="240" w:lineRule="auto"/>
        <w:rPr>
          <w:rFonts w:cstheme="minorHAnsi"/>
          <w:color w:val="1F497D" w:themeColor="text2"/>
          <w:sz w:val="24"/>
          <w:szCs w:val="24"/>
        </w:rPr>
      </w:pPr>
    </w:p>
    <w:p w:rsidR="002C5B3B" w:rsidRDefault="002C5B3B">
      <w:pPr>
        <w:spacing w:after="0" w:line="240" w:lineRule="auto"/>
        <w:rPr>
          <w:rFonts w:cstheme="minorHAnsi"/>
          <w:color w:val="1F497D" w:themeColor="text2"/>
          <w:sz w:val="24"/>
          <w:szCs w:val="24"/>
        </w:rPr>
      </w:pPr>
    </w:p>
    <w:p w:rsidR="002C5B3B" w:rsidRDefault="002C5B3B">
      <w:pPr>
        <w:spacing w:after="0" w:line="240" w:lineRule="auto"/>
        <w:rPr>
          <w:rFonts w:cstheme="minorHAnsi"/>
          <w:color w:val="1F497D" w:themeColor="text2"/>
          <w:sz w:val="24"/>
          <w:szCs w:val="24"/>
        </w:rPr>
      </w:pPr>
    </w:p>
    <w:p w:rsidR="002C5B3B" w:rsidRDefault="002C5B3B">
      <w:pPr>
        <w:spacing w:after="0" w:line="240" w:lineRule="auto"/>
        <w:rPr>
          <w:rFonts w:cstheme="minorHAnsi"/>
          <w:color w:val="1F497D" w:themeColor="text2"/>
          <w:sz w:val="24"/>
          <w:szCs w:val="24"/>
        </w:rPr>
      </w:pPr>
    </w:p>
    <w:p w:rsidR="002C5B3B" w:rsidRDefault="002C5B3B">
      <w:pPr>
        <w:spacing w:after="0" w:line="240" w:lineRule="auto"/>
        <w:rPr>
          <w:rFonts w:cstheme="minorHAnsi"/>
          <w:color w:val="1F497D" w:themeColor="text2"/>
          <w:sz w:val="24"/>
          <w:szCs w:val="24"/>
        </w:rPr>
      </w:pPr>
    </w:p>
    <w:p w:rsidR="002C5B3B" w:rsidRDefault="002C5B3B">
      <w:pPr>
        <w:spacing w:after="0" w:line="240" w:lineRule="auto"/>
        <w:rPr>
          <w:rFonts w:cstheme="minorHAnsi"/>
          <w:iCs/>
          <w:color w:val="1F497D" w:themeColor="text2"/>
          <w:sz w:val="24"/>
          <w:szCs w:val="24"/>
        </w:rPr>
      </w:pPr>
    </w:p>
    <w:p w:rsidR="002C5B3B" w:rsidRDefault="002C5B3B">
      <w:pPr>
        <w:spacing w:after="0" w:line="240" w:lineRule="auto"/>
        <w:rPr>
          <w:rFonts w:cstheme="minorHAnsi"/>
          <w:iCs/>
          <w:color w:val="1F497D" w:themeColor="text2"/>
          <w:sz w:val="24"/>
          <w:szCs w:val="24"/>
        </w:rPr>
      </w:pPr>
    </w:p>
    <w:p w:rsidR="002C5B3B" w:rsidRPr="00D162F9" w:rsidRDefault="002C5B3B">
      <w:pPr>
        <w:spacing w:after="0" w:line="240" w:lineRule="auto"/>
        <w:rPr>
          <w:rFonts w:cstheme="minorHAnsi"/>
          <w:iCs/>
          <w:color w:val="1F497D" w:themeColor="text2"/>
          <w:sz w:val="24"/>
          <w:szCs w:val="24"/>
        </w:rPr>
      </w:pPr>
    </w:p>
    <w:sectPr w:rsidR="002C5B3B" w:rsidRPr="00D162F9" w:rsidSect="00E46F63">
      <w:headerReference w:type="default" r:id="rId12"/>
      <w:pgSz w:w="11906" w:h="16838"/>
      <w:pgMar w:top="62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33" w:rsidRDefault="00B77C33" w:rsidP="00E630CE">
      <w:pPr>
        <w:spacing w:after="0" w:line="240" w:lineRule="auto"/>
      </w:pPr>
      <w:r>
        <w:separator/>
      </w:r>
    </w:p>
  </w:endnote>
  <w:endnote w:type="continuationSeparator" w:id="0">
    <w:p w:rsidR="00B77C33" w:rsidRDefault="00B77C33" w:rsidP="00E6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33" w:rsidRDefault="00B77C33" w:rsidP="00E630CE">
      <w:pPr>
        <w:spacing w:after="0" w:line="240" w:lineRule="auto"/>
      </w:pPr>
      <w:r>
        <w:separator/>
      </w:r>
    </w:p>
  </w:footnote>
  <w:footnote w:type="continuationSeparator" w:id="0">
    <w:p w:rsidR="00B77C33" w:rsidRDefault="00B77C33" w:rsidP="00E63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CE" w:rsidRDefault="00E630CE" w:rsidP="00E630C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3E8"/>
    <w:multiLevelType w:val="hybridMultilevel"/>
    <w:tmpl w:val="3C2481B8"/>
    <w:lvl w:ilvl="0" w:tplc="DDC432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B3D"/>
    <w:multiLevelType w:val="multilevel"/>
    <w:tmpl w:val="BF0CEB62"/>
    <w:lvl w:ilvl="0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1664F"/>
    <w:multiLevelType w:val="hybridMultilevel"/>
    <w:tmpl w:val="8A267252"/>
    <w:lvl w:ilvl="0" w:tplc="4AFAB3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D3F3A"/>
    <w:multiLevelType w:val="hybridMultilevel"/>
    <w:tmpl w:val="E70C6100"/>
    <w:lvl w:ilvl="0" w:tplc="2444A06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B19BE"/>
    <w:multiLevelType w:val="multilevel"/>
    <w:tmpl w:val="61D0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65B6C"/>
    <w:multiLevelType w:val="hybridMultilevel"/>
    <w:tmpl w:val="EBD4B1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F4929"/>
    <w:multiLevelType w:val="hybridMultilevel"/>
    <w:tmpl w:val="31BC40B6"/>
    <w:lvl w:ilvl="0" w:tplc="425C2A1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51067"/>
    <w:multiLevelType w:val="multilevel"/>
    <w:tmpl w:val="DD00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E267B4"/>
    <w:multiLevelType w:val="multilevel"/>
    <w:tmpl w:val="670A6B3C"/>
    <w:lvl w:ilvl="0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9B05C1"/>
    <w:multiLevelType w:val="multilevel"/>
    <w:tmpl w:val="F684D728"/>
    <w:lvl w:ilvl="0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5F1961"/>
    <w:multiLevelType w:val="hybridMultilevel"/>
    <w:tmpl w:val="8384D1DA"/>
    <w:lvl w:ilvl="0" w:tplc="25E2B86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57507"/>
    <w:multiLevelType w:val="hybridMultilevel"/>
    <w:tmpl w:val="C7883EF2"/>
    <w:lvl w:ilvl="0" w:tplc="425C2A1E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277929"/>
    <w:multiLevelType w:val="hybridMultilevel"/>
    <w:tmpl w:val="B18860F4"/>
    <w:lvl w:ilvl="0" w:tplc="E8E2CD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83EEE"/>
    <w:multiLevelType w:val="multilevel"/>
    <w:tmpl w:val="05EA469E"/>
    <w:lvl w:ilvl="0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E52BB1"/>
    <w:multiLevelType w:val="hybridMultilevel"/>
    <w:tmpl w:val="E6B07468"/>
    <w:lvl w:ilvl="0" w:tplc="087A88A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02545"/>
    <w:multiLevelType w:val="multilevel"/>
    <w:tmpl w:val="77D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5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5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4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6F63"/>
    <w:rsid w:val="00001029"/>
    <w:rsid w:val="000011FE"/>
    <w:rsid w:val="00001CE2"/>
    <w:rsid w:val="00005870"/>
    <w:rsid w:val="000137F1"/>
    <w:rsid w:val="00023C7C"/>
    <w:rsid w:val="0003097E"/>
    <w:rsid w:val="00032EE5"/>
    <w:rsid w:val="000352E9"/>
    <w:rsid w:val="00037566"/>
    <w:rsid w:val="00037A0B"/>
    <w:rsid w:val="00042E8C"/>
    <w:rsid w:val="00045582"/>
    <w:rsid w:val="00060F14"/>
    <w:rsid w:val="000726D6"/>
    <w:rsid w:val="00082852"/>
    <w:rsid w:val="00090C0A"/>
    <w:rsid w:val="0009739A"/>
    <w:rsid w:val="000A5938"/>
    <w:rsid w:val="000B1573"/>
    <w:rsid w:val="000B4127"/>
    <w:rsid w:val="000D06C8"/>
    <w:rsid w:val="000D0A7C"/>
    <w:rsid w:val="000D60EB"/>
    <w:rsid w:val="000D6A71"/>
    <w:rsid w:val="000F37E2"/>
    <w:rsid w:val="001012D5"/>
    <w:rsid w:val="00101775"/>
    <w:rsid w:val="001018F2"/>
    <w:rsid w:val="00110513"/>
    <w:rsid w:val="0011083E"/>
    <w:rsid w:val="00111D8D"/>
    <w:rsid w:val="0012252A"/>
    <w:rsid w:val="00126BB1"/>
    <w:rsid w:val="001312A8"/>
    <w:rsid w:val="00131A40"/>
    <w:rsid w:val="0014781A"/>
    <w:rsid w:val="00147AB1"/>
    <w:rsid w:val="00153990"/>
    <w:rsid w:val="001547EC"/>
    <w:rsid w:val="00157E77"/>
    <w:rsid w:val="001640A3"/>
    <w:rsid w:val="00176148"/>
    <w:rsid w:val="00183C22"/>
    <w:rsid w:val="00191CDF"/>
    <w:rsid w:val="0019453D"/>
    <w:rsid w:val="00195D6E"/>
    <w:rsid w:val="001A0EBF"/>
    <w:rsid w:val="001A28A2"/>
    <w:rsid w:val="001A5D96"/>
    <w:rsid w:val="001A7DEF"/>
    <w:rsid w:val="001C1DBD"/>
    <w:rsid w:val="001D38B2"/>
    <w:rsid w:val="001D570E"/>
    <w:rsid w:val="001D58F0"/>
    <w:rsid w:val="001E0C3E"/>
    <w:rsid w:val="001F18A9"/>
    <w:rsid w:val="001F3471"/>
    <w:rsid w:val="002045E8"/>
    <w:rsid w:val="00210860"/>
    <w:rsid w:val="00216579"/>
    <w:rsid w:val="00223417"/>
    <w:rsid w:val="0022542C"/>
    <w:rsid w:val="002260D0"/>
    <w:rsid w:val="00226864"/>
    <w:rsid w:val="00227F63"/>
    <w:rsid w:val="0023107E"/>
    <w:rsid w:val="00233BD3"/>
    <w:rsid w:val="0023653E"/>
    <w:rsid w:val="002379F6"/>
    <w:rsid w:val="0024439E"/>
    <w:rsid w:val="00244E2B"/>
    <w:rsid w:val="00257564"/>
    <w:rsid w:val="00261C82"/>
    <w:rsid w:val="0027064D"/>
    <w:rsid w:val="00273C29"/>
    <w:rsid w:val="002873AB"/>
    <w:rsid w:val="00291320"/>
    <w:rsid w:val="00293498"/>
    <w:rsid w:val="002B458F"/>
    <w:rsid w:val="002C588E"/>
    <w:rsid w:val="002C5B3B"/>
    <w:rsid w:val="002D0163"/>
    <w:rsid w:val="002D057D"/>
    <w:rsid w:val="002D218B"/>
    <w:rsid w:val="002D5E04"/>
    <w:rsid w:val="002E01D5"/>
    <w:rsid w:val="002E0DCB"/>
    <w:rsid w:val="002E3CF1"/>
    <w:rsid w:val="002F07F9"/>
    <w:rsid w:val="002F1F5F"/>
    <w:rsid w:val="002F5B89"/>
    <w:rsid w:val="002F649F"/>
    <w:rsid w:val="00300583"/>
    <w:rsid w:val="0030179C"/>
    <w:rsid w:val="00307F3F"/>
    <w:rsid w:val="00311CD8"/>
    <w:rsid w:val="003131F5"/>
    <w:rsid w:val="00313533"/>
    <w:rsid w:val="00320844"/>
    <w:rsid w:val="00325455"/>
    <w:rsid w:val="0032607C"/>
    <w:rsid w:val="0033421E"/>
    <w:rsid w:val="003401B5"/>
    <w:rsid w:val="00343394"/>
    <w:rsid w:val="003434D1"/>
    <w:rsid w:val="00350CDB"/>
    <w:rsid w:val="003634E9"/>
    <w:rsid w:val="00366B14"/>
    <w:rsid w:val="00374D64"/>
    <w:rsid w:val="00376EB6"/>
    <w:rsid w:val="00382684"/>
    <w:rsid w:val="003A288B"/>
    <w:rsid w:val="003A7127"/>
    <w:rsid w:val="003B0098"/>
    <w:rsid w:val="003B046C"/>
    <w:rsid w:val="003B3EF9"/>
    <w:rsid w:val="003B4BAC"/>
    <w:rsid w:val="003D0989"/>
    <w:rsid w:val="003E32F1"/>
    <w:rsid w:val="003F0754"/>
    <w:rsid w:val="003F4703"/>
    <w:rsid w:val="0040312D"/>
    <w:rsid w:val="00406A13"/>
    <w:rsid w:val="00444568"/>
    <w:rsid w:val="00451B81"/>
    <w:rsid w:val="00455D9D"/>
    <w:rsid w:val="004563B1"/>
    <w:rsid w:val="00456CEC"/>
    <w:rsid w:val="00461D3F"/>
    <w:rsid w:val="004712CA"/>
    <w:rsid w:val="004872DD"/>
    <w:rsid w:val="00493739"/>
    <w:rsid w:val="004A2E23"/>
    <w:rsid w:val="004A5052"/>
    <w:rsid w:val="004A760B"/>
    <w:rsid w:val="004A7CE8"/>
    <w:rsid w:val="004B0465"/>
    <w:rsid w:val="004B6C6F"/>
    <w:rsid w:val="004B6DB6"/>
    <w:rsid w:val="004B791D"/>
    <w:rsid w:val="004D5424"/>
    <w:rsid w:val="004E2376"/>
    <w:rsid w:val="004F35FC"/>
    <w:rsid w:val="005122E0"/>
    <w:rsid w:val="00515E20"/>
    <w:rsid w:val="00535980"/>
    <w:rsid w:val="00544AB3"/>
    <w:rsid w:val="005450E9"/>
    <w:rsid w:val="00557CF1"/>
    <w:rsid w:val="005737E6"/>
    <w:rsid w:val="00576316"/>
    <w:rsid w:val="00580B9D"/>
    <w:rsid w:val="0058147A"/>
    <w:rsid w:val="005854FE"/>
    <w:rsid w:val="00594728"/>
    <w:rsid w:val="005B1D8B"/>
    <w:rsid w:val="005B4F15"/>
    <w:rsid w:val="005B53CD"/>
    <w:rsid w:val="005E673C"/>
    <w:rsid w:val="005F47D8"/>
    <w:rsid w:val="00616B69"/>
    <w:rsid w:val="00617018"/>
    <w:rsid w:val="00620091"/>
    <w:rsid w:val="00621A68"/>
    <w:rsid w:val="006220B3"/>
    <w:rsid w:val="00626C11"/>
    <w:rsid w:val="0063340E"/>
    <w:rsid w:val="006407EE"/>
    <w:rsid w:val="006421D4"/>
    <w:rsid w:val="0064563A"/>
    <w:rsid w:val="006618C1"/>
    <w:rsid w:val="00662883"/>
    <w:rsid w:val="006631F3"/>
    <w:rsid w:val="00663853"/>
    <w:rsid w:val="006654F2"/>
    <w:rsid w:val="006679D6"/>
    <w:rsid w:val="00672244"/>
    <w:rsid w:val="00673103"/>
    <w:rsid w:val="00675BCA"/>
    <w:rsid w:val="00683B2E"/>
    <w:rsid w:val="00685765"/>
    <w:rsid w:val="00691875"/>
    <w:rsid w:val="00692570"/>
    <w:rsid w:val="00694951"/>
    <w:rsid w:val="006A0688"/>
    <w:rsid w:val="006A428D"/>
    <w:rsid w:val="006B0912"/>
    <w:rsid w:val="006B304D"/>
    <w:rsid w:val="006B30BA"/>
    <w:rsid w:val="006B7839"/>
    <w:rsid w:val="006C05BB"/>
    <w:rsid w:val="006C341A"/>
    <w:rsid w:val="006C7C62"/>
    <w:rsid w:val="006D5F3A"/>
    <w:rsid w:val="006F2F45"/>
    <w:rsid w:val="006F7F88"/>
    <w:rsid w:val="007169FA"/>
    <w:rsid w:val="0073795F"/>
    <w:rsid w:val="00751624"/>
    <w:rsid w:val="00756DE9"/>
    <w:rsid w:val="00757739"/>
    <w:rsid w:val="007724D6"/>
    <w:rsid w:val="0079040E"/>
    <w:rsid w:val="007A2C83"/>
    <w:rsid w:val="007A4C18"/>
    <w:rsid w:val="007B551D"/>
    <w:rsid w:val="007B7A35"/>
    <w:rsid w:val="007C69F7"/>
    <w:rsid w:val="007E4F45"/>
    <w:rsid w:val="007F1EAF"/>
    <w:rsid w:val="007F2C7F"/>
    <w:rsid w:val="00806741"/>
    <w:rsid w:val="00824308"/>
    <w:rsid w:val="00834721"/>
    <w:rsid w:val="00843619"/>
    <w:rsid w:val="00843631"/>
    <w:rsid w:val="00844C1E"/>
    <w:rsid w:val="00847723"/>
    <w:rsid w:val="00867AF8"/>
    <w:rsid w:val="0087713B"/>
    <w:rsid w:val="008A0EE5"/>
    <w:rsid w:val="008A364A"/>
    <w:rsid w:val="008A3E9D"/>
    <w:rsid w:val="008B4CA2"/>
    <w:rsid w:val="008C02A0"/>
    <w:rsid w:val="008C5170"/>
    <w:rsid w:val="008C5FD9"/>
    <w:rsid w:val="008C7463"/>
    <w:rsid w:val="008E5B32"/>
    <w:rsid w:val="008F342F"/>
    <w:rsid w:val="008F67DB"/>
    <w:rsid w:val="00901403"/>
    <w:rsid w:val="009129D1"/>
    <w:rsid w:val="009264BC"/>
    <w:rsid w:val="0093524E"/>
    <w:rsid w:val="00940469"/>
    <w:rsid w:val="00942E8F"/>
    <w:rsid w:val="009437B1"/>
    <w:rsid w:val="00955A30"/>
    <w:rsid w:val="00973D62"/>
    <w:rsid w:val="00975D77"/>
    <w:rsid w:val="009837FD"/>
    <w:rsid w:val="009861CF"/>
    <w:rsid w:val="00987934"/>
    <w:rsid w:val="009A27A7"/>
    <w:rsid w:val="009A4948"/>
    <w:rsid w:val="009A71E7"/>
    <w:rsid w:val="009A7509"/>
    <w:rsid w:val="009A7D85"/>
    <w:rsid w:val="009B049E"/>
    <w:rsid w:val="009B1038"/>
    <w:rsid w:val="009B3337"/>
    <w:rsid w:val="009B76D8"/>
    <w:rsid w:val="009B79A1"/>
    <w:rsid w:val="009C4BF5"/>
    <w:rsid w:val="009D3A97"/>
    <w:rsid w:val="009D7EF5"/>
    <w:rsid w:val="009F13F7"/>
    <w:rsid w:val="009F2B37"/>
    <w:rsid w:val="009F488E"/>
    <w:rsid w:val="009F48C8"/>
    <w:rsid w:val="009F7979"/>
    <w:rsid w:val="00A01DC3"/>
    <w:rsid w:val="00A11939"/>
    <w:rsid w:val="00A16898"/>
    <w:rsid w:val="00A2081C"/>
    <w:rsid w:val="00A35930"/>
    <w:rsid w:val="00A36D7A"/>
    <w:rsid w:val="00A3787B"/>
    <w:rsid w:val="00A37ECE"/>
    <w:rsid w:val="00A4085A"/>
    <w:rsid w:val="00A43725"/>
    <w:rsid w:val="00A4553A"/>
    <w:rsid w:val="00A745EE"/>
    <w:rsid w:val="00A76884"/>
    <w:rsid w:val="00A87240"/>
    <w:rsid w:val="00A90334"/>
    <w:rsid w:val="00A9351D"/>
    <w:rsid w:val="00A93AA0"/>
    <w:rsid w:val="00AA7DDB"/>
    <w:rsid w:val="00AB1D2E"/>
    <w:rsid w:val="00AC2F56"/>
    <w:rsid w:val="00AD0370"/>
    <w:rsid w:val="00AD5AC3"/>
    <w:rsid w:val="00AE1638"/>
    <w:rsid w:val="00AE6F60"/>
    <w:rsid w:val="00AF6D52"/>
    <w:rsid w:val="00B07C69"/>
    <w:rsid w:val="00B07F68"/>
    <w:rsid w:val="00B356CD"/>
    <w:rsid w:val="00B35CE6"/>
    <w:rsid w:val="00B4086D"/>
    <w:rsid w:val="00B459BC"/>
    <w:rsid w:val="00B708C3"/>
    <w:rsid w:val="00B7379F"/>
    <w:rsid w:val="00B7503A"/>
    <w:rsid w:val="00B77C33"/>
    <w:rsid w:val="00B85170"/>
    <w:rsid w:val="00B85717"/>
    <w:rsid w:val="00B969EA"/>
    <w:rsid w:val="00BA37DB"/>
    <w:rsid w:val="00BA79E2"/>
    <w:rsid w:val="00BA7C9B"/>
    <w:rsid w:val="00BB11D2"/>
    <w:rsid w:val="00BC0870"/>
    <w:rsid w:val="00BC38CA"/>
    <w:rsid w:val="00BC414B"/>
    <w:rsid w:val="00BD1718"/>
    <w:rsid w:val="00BD60BE"/>
    <w:rsid w:val="00BE55D6"/>
    <w:rsid w:val="00BF0C86"/>
    <w:rsid w:val="00BF21FD"/>
    <w:rsid w:val="00BF6853"/>
    <w:rsid w:val="00C135DC"/>
    <w:rsid w:val="00C244B2"/>
    <w:rsid w:val="00C31398"/>
    <w:rsid w:val="00C3242F"/>
    <w:rsid w:val="00C40B69"/>
    <w:rsid w:val="00C4440A"/>
    <w:rsid w:val="00C46299"/>
    <w:rsid w:val="00C52D6A"/>
    <w:rsid w:val="00C54E19"/>
    <w:rsid w:val="00C63FE3"/>
    <w:rsid w:val="00C815FC"/>
    <w:rsid w:val="00CB109F"/>
    <w:rsid w:val="00CB7D96"/>
    <w:rsid w:val="00CD38A3"/>
    <w:rsid w:val="00CE3536"/>
    <w:rsid w:val="00CE51D5"/>
    <w:rsid w:val="00CE5FD4"/>
    <w:rsid w:val="00CF0A3C"/>
    <w:rsid w:val="00CF0E3E"/>
    <w:rsid w:val="00CF0EE6"/>
    <w:rsid w:val="00CF3BC8"/>
    <w:rsid w:val="00CF5BCE"/>
    <w:rsid w:val="00D00ED9"/>
    <w:rsid w:val="00D05741"/>
    <w:rsid w:val="00D063C6"/>
    <w:rsid w:val="00D162F9"/>
    <w:rsid w:val="00D178E3"/>
    <w:rsid w:val="00D21974"/>
    <w:rsid w:val="00D528B0"/>
    <w:rsid w:val="00D5742C"/>
    <w:rsid w:val="00D57CFF"/>
    <w:rsid w:val="00D64FFF"/>
    <w:rsid w:val="00D70DDF"/>
    <w:rsid w:val="00D833A8"/>
    <w:rsid w:val="00D84E13"/>
    <w:rsid w:val="00D86EB0"/>
    <w:rsid w:val="00D958CB"/>
    <w:rsid w:val="00D96B6C"/>
    <w:rsid w:val="00DA14FA"/>
    <w:rsid w:val="00DA5C7F"/>
    <w:rsid w:val="00DB0774"/>
    <w:rsid w:val="00DB3DCE"/>
    <w:rsid w:val="00DB41A6"/>
    <w:rsid w:val="00DC47A4"/>
    <w:rsid w:val="00DC5483"/>
    <w:rsid w:val="00DE72DB"/>
    <w:rsid w:val="00DF0587"/>
    <w:rsid w:val="00DF4B3A"/>
    <w:rsid w:val="00DF79ED"/>
    <w:rsid w:val="00E163C4"/>
    <w:rsid w:val="00E20FA1"/>
    <w:rsid w:val="00E23270"/>
    <w:rsid w:val="00E400D8"/>
    <w:rsid w:val="00E460F3"/>
    <w:rsid w:val="00E46F63"/>
    <w:rsid w:val="00E51566"/>
    <w:rsid w:val="00E628F0"/>
    <w:rsid w:val="00E630CE"/>
    <w:rsid w:val="00E67CD2"/>
    <w:rsid w:val="00E92383"/>
    <w:rsid w:val="00E964AF"/>
    <w:rsid w:val="00E977B3"/>
    <w:rsid w:val="00E97A7E"/>
    <w:rsid w:val="00EA0135"/>
    <w:rsid w:val="00EA337E"/>
    <w:rsid w:val="00EB2F8A"/>
    <w:rsid w:val="00EC0068"/>
    <w:rsid w:val="00EC220D"/>
    <w:rsid w:val="00EC2DF8"/>
    <w:rsid w:val="00EC3C5D"/>
    <w:rsid w:val="00ED0889"/>
    <w:rsid w:val="00EE3289"/>
    <w:rsid w:val="00EF2DAF"/>
    <w:rsid w:val="00F03E4F"/>
    <w:rsid w:val="00F144A2"/>
    <w:rsid w:val="00F15089"/>
    <w:rsid w:val="00F23E4D"/>
    <w:rsid w:val="00F24B7B"/>
    <w:rsid w:val="00F27018"/>
    <w:rsid w:val="00F2720C"/>
    <w:rsid w:val="00F31CF5"/>
    <w:rsid w:val="00F333A6"/>
    <w:rsid w:val="00F36F5E"/>
    <w:rsid w:val="00F42214"/>
    <w:rsid w:val="00F64D90"/>
    <w:rsid w:val="00F65FD5"/>
    <w:rsid w:val="00F71791"/>
    <w:rsid w:val="00F71C25"/>
    <w:rsid w:val="00F74C19"/>
    <w:rsid w:val="00F77DC0"/>
    <w:rsid w:val="00F800C4"/>
    <w:rsid w:val="00F856D3"/>
    <w:rsid w:val="00F87DB2"/>
    <w:rsid w:val="00F94574"/>
    <w:rsid w:val="00FA112E"/>
    <w:rsid w:val="00FA1C91"/>
    <w:rsid w:val="00FB2422"/>
    <w:rsid w:val="00FC15CF"/>
    <w:rsid w:val="00FC3579"/>
    <w:rsid w:val="00FC72C9"/>
    <w:rsid w:val="00FD5135"/>
    <w:rsid w:val="00FD6581"/>
    <w:rsid w:val="00FF20B9"/>
    <w:rsid w:val="00FF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8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46F63"/>
    <w:rPr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E46F63"/>
  </w:style>
  <w:style w:type="paragraph" w:customStyle="1" w:styleId="p1">
    <w:name w:val="p1"/>
    <w:basedOn w:val="Normale"/>
    <w:rsid w:val="00E4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46F63"/>
    <w:rPr>
      <w:i/>
      <w:iCs/>
    </w:rPr>
  </w:style>
  <w:style w:type="paragraph" w:styleId="Nessunaspaziatura">
    <w:name w:val="No Spacing"/>
    <w:uiPriority w:val="1"/>
    <w:qFormat/>
    <w:rsid w:val="00E46F63"/>
    <w:pPr>
      <w:spacing w:after="0" w:line="240" w:lineRule="auto"/>
    </w:pPr>
  </w:style>
  <w:style w:type="character" w:customStyle="1" w:styleId="st">
    <w:name w:val="st"/>
    <w:basedOn w:val="Carpredefinitoparagrafo"/>
    <w:uiPriority w:val="99"/>
    <w:rsid w:val="00E46F63"/>
  </w:style>
  <w:style w:type="paragraph" w:styleId="Paragrafoelenco">
    <w:name w:val="List Paragraph"/>
    <w:basedOn w:val="Normale"/>
    <w:uiPriority w:val="34"/>
    <w:qFormat/>
    <w:rsid w:val="00E46F63"/>
    <w:pPr>
      <w:ind w:left="720"/>
      <w:contextualSpacing/>
    </w:pPr>
  </w:style>
  <w:style w:type="paragraph" w:customStyle="1" w:styleId="Default">
    <w:name w:val="Default"/>
    <w:rsid w:val="0066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C357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630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630CE"/>
  </w:style>
  <w:style w:type="paragraph" w:styleId="Pidipagina">
    <w:name w:val="footer"/>
    <w:basedOn w:val="Normale"/>
    <w:link w:val="PidipaginaCarattere"/>
    <w:uiPriority w:val="99"/>
    <w:semiHidden/>
    <w:unhideWhenUsed/>
    <w:rsid w:val="00E630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30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0C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45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2">
    <w:name w:val="Light Shading Accent 2"/>
    <w:basedOn w:val="Tabellanormale"/>
    <w:uiPriority w:val="60"/>
    <w:rsid w:val="0064563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eWeb">
    <w:name w:val="Normal (Web)"/>
    <w:basedOn w:val="Normale"/>
    <w:uiPriority w:val="99"/>
    <w:semiHidden/>
    <w:unhideWhenUsed/>
    <w:rsid w:val="0010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Carpredefinitoparagrafo"/>
    <w:rsid w:val="001547EC"/>
    <w:rPr>
      <w:rFonts w:ascii="Montserrat-Regular" w:hAnsi="Montserrat-Regular" w:hint="default"/>
      <w:b w:val="0"/>
      <w:bCs w:val="0"/>
      <w:i w:val="0"/>
      <w:iCs w:val="0"/>
      <w:color w:val="002060"/>
      <w:sz w:val="22"/>
      <w:szCs w:val="22"/>
    </w:rPr>
  </w:style>
  <w:style w:type="character" w:customStyle="1" w:styleId="fontstyle21">
    <w:name w:val="fontstyle21"/>
    <w:basedOn w:val="Carpredefinitoparagrafo"/>
    <w:rsid w:val="001547EC"/>
    <w:rPr>
      <w:rFonts w:ascii="Calibri" w:hAnsi="Calibri" w:cs="Calibri" w:hint="default"/>
      <w:b w:val="0"/>
      <w:bCs w:val="0"/>
      <w:i w:val="0"/>
      <w:iCs w:val="0"/>
      <w:color w:val="002060"/>
      <w:sz w:val="20"/>
      <w:szCs w:val="20"/>
    </w:rPr>
  </w:style>
  <w:style w:type="character" w:customStyle="1" w:styleId="fontstyle31">
    <w:name w:val="fontstyle31"/>
    <w:basedOn w:val="Carpredefinitoparagrafo"/>
    <w:rsid w:val="001547EC"/>
    <w:rPr>
      <w:rFonts w:ascii="ArialMT" w:hAnsi="ArialMT" w:hint="default"/>
      <w:b w:val="0"/>
      <w:bCs w:val="0"/>
      <w:i w:val="0"/>
      <w:iCs w:val="0"/>
      <w:color w:val="002060"/>
      <w:sz w:val="26"/>
      <w:szCs w:val="26"/>
    </w:rPr>
  </w:style>
  <w:style w:type="character" w:customStyle="1" w:styleId="acopre">
    <w:name w:val="acopre"/>
    <w:basedOn w:val="Carpredefinitoparagrafo"/>
    <w:rsid w:val="00037A0B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18F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zioneaziendale@formretail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84229-13CD-42E1-915E-1C439780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spina</dc:creator>
  <cp:lastModifiedBy>spina</cp:lastModifiedBy>
  <cp:revision>2</cp:revision>
  <cp:lastPrinted>2021-02-25T13:44:00Z</cp:lastPrinted>
  <dcterms:created xsi:type="dcterms:W3CDTF">2021-03-03T09:07:00Z</dcterms:created>
  <dcterms:modified xsi:type="dcterms:W3CDTF">2021-03-03T09:07:00Z</dcterms:modified>
</cp:coreProperties>
</file>